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Python趣味编程竞赛规则（线上）</w:t>
      </w:r>
    </w:p>
    <w:p>
      <w:pPr>
        <w:jc w:val="center"/>
        <w:rPr>
          <w:rFonts w:hint="eastAsia" w:ascii="宋体" w:hAnsi="宋体" w:eastAsia="宋体" w:cs="宋体"/>
          <w:sz w:val="44"/>
          <w:szCs w:val="44"/>
        </w:rPr>
      </w:pPr>
    </w:p>
    <w:p>
      <w:pPr>
        <w:rPr>
          <w:rFonts w:hint="eastAsia" w:ascii="宋体" w:hAnsi="宋体" w:eastAsia="宋体" w:cs="宋体"/>
          <w:b/>
          <w:bCs/>
          <w:sz w:val="28"/>
          <w:szCs w:val="28"/>
        </w:rPr>
      </w:pPr>
      <w:r>
        <w:rPr>
          <w:rFonts w:hint="eastAsia" w:ascii="宋体" w:hAnsi="宋体" w:eastAsia="宋体" w:cs="宋体"/>
          <w:b/>
          <w:bCs/>
          <w:sz w:val="28"/>
          <w:szCs w:val="28"/>
        </w:rPr>
        <w:t>一、形式及内容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1、竞赛分为小学低年级组（1-3年级）和小学高年级组（4-6年级）。</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2、竞赛采用线上的形式开展，竞赛编程语言为Python，赛项为个人赛。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3、各参赛学校在机房或教室在规定时间统一组织</w:t>
      </w:r>
      <w:r>
        <w:rPr>
          <w:rFonts w:hint="eastAsia" w:ascii="宋体" w:hAnsi="宋体" w:eastAsia="宋体" w:cs="宋体"/>
          <w:sz w:val="28"/>
          <w:szCs w:val="28"/>
          <w:lang w:val="en-US" w:eastAsia="zh-CN"/>
        </w:rPr>
        <w:t>分赛场</w:t>
      </w:r>
      <w:r>
        <w:rPr>
          <w:rFonts w:hint="eastAsia" w:ascii="宋体" w:hAnsi="宋体" w:eastAsia="宋体" w:cs="宋体"/>
          <w:sz w:val="28"/>
          <w:szCs w:val="28"/>
        </w:rPr>
        <w:t>比赛。</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二、竞赛时间及评分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竞赛时间为60分钟</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依据学生竞赛完成时的总得分进行评奖，总得分相同时则依据提交完成时间较少的进行排序。</w:t>
      </w:r>
    </w:p>
    <w:p>
      <w:pPr>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三、计算机配置</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参赛电脑上须安装</w:t>
      </w:r>
      <w:r>
        <w:rPr>
          <w:rFonts w:hint="eastAsia" w:ascii="宋体" w:hAnsi="宋体" w:eastAsia="宋体"/>
          <w:color w:val="000000" w:themeColor="text1"/>
          <w:sz w:val="28"/>
          <w:szCs w:val="28"/>
          <w:lang w:val="en-US" w:eastAsia="zh-CN"/>
          <w14:textFill>
            <w14:solidFill>
              <w14:schemeClr w14:val="tx1"/>
            </w14:solidFill>
          </w14:textFill>
        </w:rPr>
        <w:t>浏览区，推荐</w:t>
      </w:r>
      <w:r>
        <w:rPr>
          <w:rFonts w:hint="eastAsia" w:ascii="宋体" w:hAnsi="宋体" w:eastAsia="宋体"/>
          <w:color w:val="000000" w:themeColor="text1"/>
          <w:sz w:val="28"/>
          <w:szCs w:val="28"/>
          <w14:textFill>
            <w14:solidFill>
              <w14:schemeClr w14:val="tx1"/>
            </w14:solidFill>
          </w14:textFill>
        </w:rPr>
        <w:t>谷歌浏览器版号70及以上</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电脑要求：主流电脑配置（内存4G及以上</w:t>
      </w:r>
      <w:r>
        <w:rPr>
          <w:rFonts w:hint="eastAsia" w:ascii="宋体" w:hAnsi="宋体" w:eastAsia="宋体"/>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网络下载速度推荐1M</w:t>
      </w:r>
      <w:r>
        <w:rPr>
          <w:rFonts w:hint="eastAsia" w:ascii="宋体" w:hAnsi="宋体" w:eastAsia="宋体"/>
          <w:color w:val="000000" w:themeColor="text1"/>
          <w:sz w:val="28"/>
          <w:szCs w:val="28"/>
          <w:lang w:val="en-US" w:eastAsia="zh-CN"/>
          <w14:textFill>
            <w14:solidFill>
              <w14:schemeClr w14:val="tx1"/>
            </w14:solidFill>
          </w14:textFill>
        </w:rPr>
        <w:t>/S</w:t>
      </w:r>
      <w:r>
        <w:rPr>
          <w:rFonts w:hint="eastAsia" w:ascii="宋体" w:hAnsi="宋体" w:eastAsia="宋体"/>
          <w:color w:val="000000" w:themeColor="text1"/>
          <w:sz w:val="28"/>
          <w:szCs w:val="28"/>
          <w14:textFill>
            <w14:solidFill>
              <w14:schemeClr w14:val="tx1"/>
            </w14:solidFill>
          </w14:textFill>
        </w:rPr>
        <w:t>及以上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四、竞赛平台</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iCs/>
          <w:color w:val="FF0000"/>
          <w:sz w:val="28"/>
          <w:szCs w:val="28"/>
        </w:rPr>
      </w:pPr>
      <w:r>
        <w:rPr>
          <w:rFonts w:hint="eastAsia" w:ascii="宋体" w:hAnsi="宋体" w:eastAsia="宋体"/>
          <w:iCs/>
          <w:color w:val="000000" w:themeColor="text1"/>
          <w:sz w:val="28"/>
          <w:szCs w:val="28"/>
          <w14:textFill>
            <w14:solidFill>
              <w14:schemeClr w14:val="tx1"/>
            </w14:solidFill>
          </w14:textFill>
        </w:rPr>
        <w:t>竞赛平台为在线平台</w:t>
      </w:r>
      <w:r>
        <w:rPr>
          <w:rFonts w:ascii="宋体" w:hAnsi="宋体" w:eastAsia="宋体"/>
          <w:iCs/>
          <w:color w:val="auto"/>
          <w:sz w:val="28"/>
          <w:szCs w:val="28"/>
          <w:u w:val="none"/>
        </w:rPr>
        <w:fldChar w:fldCharType="begin"/>
      </w:r>
      <w:r>
        <w:rPr>
          <w:rFonts w:ascii="宋体" w:hAnsi="宋体" w:eastAsia="宋体"/>
          <w:iCs/>
          <w:color w:val="auto"/>
          <w:sz w:val="28"/>
          <w:szCs w:val="28"/>
          <w:u w:val="none"/>
        </w:rPr>
        <w:instrText xml:space="preserve"> </w:instrText>
      </w:r>
      <w:r>
        <w:rPr>
          <w:rFonts w:hint="eastAsia" w:ascii="宋体" w:hAnsi="宋体" w:eastAsia="宋体"/>
          <w:iCs/>
          <w:color w:val="auto"/>
          <w:sz w:val="28"/>
          <w:szCs w:val="28"/>
          <w:u w:val="none"/>
        </w:rPr>
        <w:instrText xml:space="preserve">HYPERLINK "https://i.codeisd.com/contest.html"</w:instrText>
      </w:r>
      <w:r>
        <w:rPr>
          <w:rFonts w:ascii="宋体" w:hAnsi="宋体" w:eastAsia="宋体"/>
          <w:iCs/>
          <w:color w:val="auto"/>
          <w:sz w:val="28"/>
          <w:szCs w:val="28"/>
          <w:u w:val="none"/>
        </w:rPr>
        <w:instrText xml:space="preserve"> </w:instrText>
      </w:r>
      <w:r>
        <w:rPr>
          <w:rFonts w:ascii="宋体" w:hAnsi="宋体" w:eastAsia="宋体"/>
          <w:iCs/>
          <w:color w:val="auto"/>
          <w:sz w:val="28"/>
          <w:szCs w:val="28"/>
          <w:u w:val="none"/>
        </w:rPr>
        <w:fldChar w:fldCharType="separate"/>
      </w:r>
      <w:r>
        <w:rPr>
          <w:rStyle w:val="4"/>
          <w:rFonts w:hint="eastAsia" w:ascii="宋体" w:hAnsi="宋体" w:eastAsia="宋体"/>
          <w:iCs/>
          <w:color w:val="auto"/>
          <w:sz w:val="28"/>
          <w:szCs w:val="28"/>
          <w:u w:val="none"/>
        </w:rPr>
        <w:t>https://i.codeisd.com/contest.html</w:t>
      </w:r>
      <w:r>
        <w:rPr>
          <w:rFonts w:ascii="宋体" w:hAnsi="宋体" w:eastAsia="宋体"/>
          <w:iCs/>
          <w:color w:val="auto"/>
          <w:sz w:val="28"/>
          <w:szCs w:val="28"/>
          <w:u w:val="none"/>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iCs/>
          <w:color w:val="000000" w:themeColor="text1"/>
          <w:sz w:val="28"/>
          <w:szCs w:val="28"/>
          <w14:textFill>
            <w14:solidFill>
              <w14:schemeClr w14:val="tx1"/>
            </w14:solidFill>
          </w14:textFill>
        </w:rPr>
      </w:pPr>
      <w:r>
        <w:rPr>
          <w:rFonts w:hint="eastAsia" w:ascii="宋体" w:hAnsi="宋体" w:eastAsia="宋体"/>
          <w:iCs/>
          <w:color w:val="000000" w:themeColor="text1"/>
          <w:sz w:val="28"/>
          <w:szCs w:val="28"/>
          <w14:textFill>
            <w14:solidFill>
              <w14:schemeClr w14:val="tx1"/>
            </w14:solidFill>
          </w14:textFill>
        </w:rPr>
        <w:t>使用浏览器点开网址后，会进入登陆页面如下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drawing>
          <wp:inline distT="0" distB="0" distL="114300" distR="114300">
            <wp:extent cx="2952750" cy="2924175"/>
            <wp:effectExtent l="0" t="0" r="0" b="9525"/>
            <wp:docPr id="5" name="图片 3"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图形用户界面&#10;&#10;描述已自动生成"/>
                    <pic:cNvPicPr>
                      <a:picLocks noChangeAspect="1"/>
                    </pic:cNvPicPr>
                  </pic:nvPicPr>
                  <pic:blipFill>
                    <a:blip r:embed="rId4"/>
                    <a:stretch>
                      <a:fillRect/>
                    </a:stretch>
                  </pic:blipFill>
                  <pic:spPr>
                    <a:xfrm>
                      <a:off x="0" y="0"/>
                      <a:ext cx="2952750" cy="29241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iCs/>
          <w:color w:val="000000" w:themeColor="text1"/>
          <w:sz w:val="28"/>
          <w:szCs w:val="28"/>
          <w:lang w:eastAsia="zh-CN"/>
          <w14:textFill>
            <w14:solidFill>
              <w14:schemeClr w14:val="tx1"/>
            </w14:solidFill>
          </w14:textFill>
        </w:rPr>
      </w:pPr>
      <w:r>
        <w:rPr>
          <w:rFonts w:hint="eastAsia" w:ascii="宋体" w:hAnsi="宋体" w:eastAsia="宋体"/>
          <w:iCs/>
          <w:color w:val="000000" w:themeColor="text1"/>
          <w:sz w:val="28"/>
          <w:szCs w:val="28"/>
          <w14:textFill>
            <w14:solidFill>
              <w14:schemeClr w14:val="tx1"/>
            </w14:solidFill>
          </w14:textFill>
        </w:rPr>
        <w:t>用户名为报名时填写的手机号码</w:t>
      </w:r>
      <w:r>
        <w:rPr>
          <w:rFonts w:hint="eastAsia" w:ascii="宋体" w:hAnsi="宋体" w:eastAsia="宋体"/>
          <w:iCs/>
          <w:color w:val="000000" w:themeColor="text1"/>
          <w:sz w:val="28"/>
          <w:szCs w:val="28"/>
          <w:lang w:eastAsia="zh-CN"/>
          <w14:textFill>
            <w14:solidFill>
              <w14:schemeClr w14:val="tx1"/>
            </w14:solidFill>
          </w14:textFill>
        </w:rPr>
        <w:t>，</w:t>
      </w:r>
      <w:r>
        <w:rPr>
          <w:rFonts w:hint="eastAsia" w:ascii="宋体" w:hAnsi="宋体" w:eastAsia="宋体"/>
          <w:iCs/>
          <w:color w:val="000000" w:themeColor="text1"/>
          <w:sz w:val="28"/>
          <w:szCs w:val="28"/>
          <w:lang w:val="en-US" w:eastAsia="zh-CN"/>
          <w14:textFill>
            <w14:solidFill>
              <w14:schemeClr w14:val="tx1"/>
            </w14:solidFill>
          </w14:textFill>
        </w:rPr>
        <w:t>为了保证登录信息唯一性，一个账号只对应一个手机号码。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iCs/>
          <w:color w:val="000000" w:themeColor="text1"/>
          <w:sz w:val="28"/>
          <w:szCs w:val="28"/>
          <w:lang w:eastAsia="zh-CN"/>
          <w14:textFill>
            <w14:solidFill>
              <w14:schemeClr w14:val="tx1"/>
            </w14:solidFill>
          </w14:textFill>
        </w:rPr>
      </w:pPr>
      <w:r>
        <w:rPr>
          <w:rFonts w:hint="eastAsia" w:ascii="宋体" w:hAnsi="宋体" w:eastAsia="宋体"/>
          <w:iCs/>
          <w:color w:val="000000" w:themeColor="text1"/>
          <w:sz w:val="28"/>
          <w:szCs w:val="28"/>
          <w14:textFill>
            <w14:solidFill>
              <w14:schemeClr w14:val="tx1"/>
            </w14:solidFill>
          </w14:textFill>
        </w:rPr>
        <w:t>登陆密码为学生的教育I</w:t>
      </w:r>
      <w:r>
        <w:rPr>
          <w:rFonts w:ascii="宋体" w:hAnsi="宋体" w:eastAsia="宋体"/>
          <w:iCs/>
          <w:color w:val="000000" w:themeColor="text1"/>
          <w:sz w:val="28"/>
          <w:szCs w:val="28"/>
          <w14:textFill>
            <w14:solidFill>
              <w14:schemeClr w14:val="tx1"/>
            </w14:solidFill>
          </w14:textFill>
        </w:rPr>
        <w:t>D</w:t>
      </w:r>
      <w:r>
        <w:rPr>
          <w:rFonts w:hint="eastAsia" w:ascii="宋体" w:hAnsi="宋体" w:eastAsia="宋体"/>
          <w:iCs/>
          <w:color w:val="000000" w:themeColor="text1"/>
          <w:sz w:val="28"/>
          <w:szCs w:val="28"/>
          <w:lang w:eastAsia="zh-CN"/>
          <w14:textFill>
            <w14:solidFill>
              <w14:schemeClr w14:val="tx1"/>
            </w14:solidFill>
          </w14:textFill>
        </w:rPr>
        <w:t>（</w:t>
      </w:r>
      <w:r>
        <w:rPr>
          <w:rFonts w:hint="eastAsia" w:ascii="宋体" w:hAnsi="宋体" w:eastAsia="宋体"/>
          <w:iCs/>
          <w:color w:val="000000" w:themeColor="text1"/>
          <w:sz w:val="28"/>
          <w:szCs w:val="28"/>
          <w:lang w:val="en-US" w:eastAsia="zh-CN"/>
          <w14:textFill>
            <w14:solidFill>
              <w14:schemeClr w14:val="tx1"/>
            </w14:solidFill>
          </w14:textFill>
        </w:rPr>
        <w:t>8位</w:t>
      </w:r>
      <w:r>
        <w:rPr>
          <w:rFonts w:hint="eastAsia" w:ascii="宋体" w:hAnsi="宋体" w:eastAsia="宋体"/>
          <w:iCs/>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宋体" w:hAnsi="宋体" w:eastAsia="宋体"/>
          <w:iCs/>
          <w:color w:val="000000" w:themeColor="text1"/>
          <w:sz w:val="28"/>
          <w:szCs w:val="28"/>
          <w14:textFill>
            <w14:solidFill>
              <w14:schemeClr w14:val="tx1"/>
            </w14:solidFill>
          </w14:textFill>
        </w:rPr>
      </w:pPr>
      <w:r>
        <w:rPr>
          <w:rFonts w:hint="eastAsia" w:ascii="宋体" w:hAnsi="宋体" w:eastAsia="宋体"/>
          <w:iCs/>
          <w:color w:val="000000" w:themeColor="text1"/>
          <w:sz w:val="28"/>
          <w:szCs w:val="28"/>
          <w:lang w:val="en-US" w:eastAsia="zh-CN"/>
          <w14:textFill>
            <w14:solidFill>
              <w14:schemeClr w14:val="tx1"/>
            </w14:solidFill>
          </w14:textFill>
        </w:rPr>
        <w:t>组委会根据上报的Excel表格将如上两项信息导入到后台形成参赛队员登录信息，请填报时核对清楚。</w:t>
      </w:r>
      <w:r>
        <w:rPr>
          <w:rFonts w:hint="eastAsia" w:ascii="宋体" w:hAnsi="宋体" w:eastAsia="宋体"/>
          <w:iCs/>
          <w:color w:val="000000" w:themeColor="text1"/>
          <w:sz w:val="28"/>
          <w:szCs w:val="28"/>
          <w14:textFill>
            <w14:solidFill>
              <w14:schemeClr w14:val="tx1"/>
            </w14:solidFill>
          </w14:textFill>
        </w:rPr>
        <w:t>登陆后，点击开始考试按钮，进入竞赛页面：</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drawing>
          <wp:inline distT="0" distB="0" distL="114300" distR="114300">
            <wp:extent cx="3743325" cy="2445385"/>
            <wp:effectExtent l="0" t="0" r="0" b="0"/>
            <wp:docPr id="4"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图形用户界面, 文本, 应用程序&#10;&#10;描述已自动生成"/>
                    <pic:cNvPicPr>
                      <a:picLocks noChangeAspect="1"/>
                    </pic:cNvPicPr>
                  </pic:nvPicPr>
                  <pic:blipFill>
                    <a:blip r:embed="rId5"/>
                    <a:stretch>
                      <a:fillRect/>
                    </a:stretch>
                  </pic:blipFill>
                  <pic:spPr>
                    <a:xfrm>
                      <a:off x="0" y="0"/>
                      <a:ext cx="3749463" cy="24494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pacing w:before="156" w:beforeLines="50" w:line="360" w:lineRule="auto"/>
        <w:textAlignment w:val="auto"/>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五、竞赛过程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正式比赛开始后，系统开始倒计时，满</w:t>
      </w:r>
      <w:r>
        <w:rPr>
          <w:rFonts w:ascii="宋体" w:hAnsi="宋体" w:eastAsia="宋体"/>
          <w:color w:val="000000" w:themeColor="text1"/>
          <w:sz w:val="28"/>
          <w:szCs w:val="28"/>
          <w14:textFill>
            <w14:solidFill>
              <w14:schemeClr w14:val="tx1"/>
            </w14:solidFill>
          </w14:textFill>
        </w:rPr>
        <w:t>60分钟</w:t>
      </w:r>
      <w:r>
        <w:rPr>
          <w:rFonts w:hint="eastAsia" w:ascii="宋体" w:hAnsi="宋体" w:eastAsia="宋体"/>
          <w:color w:val="000000" w:themeColor="text1"/>
          <w:sz w:val="28"/>
          <w:szCs w:val="28"/>
          <w14:textFill>
            <w14:solidFill>
              <w14:schemeClr w14:val="tx1"/>
            </w14:solidFill>
          </w14:textFill>
        </w:rPr>
        <w:t>系统将强制自动交卷</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如需要在规定时间前交卷，可点击页面右上方“交卷”按钮提交，交卷后不能再次登录考试。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竞赛分为选择题与编程题两部分。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、选择题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竞赛选手根据题目的描述，在多个备选答案中选出一个正确选项。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选择题竞赛界面如下：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drawing>
          <wp:inline distT="0" distB="0" distL="0" distR="0">
            <wp:extent cx="4876800" cy="2557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81087" cy="2559702"/>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2、编程题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题目为具有一定难度梯度的编程闯关题目。</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这些题目具有明确目标，要求使用python语言，调用已有的函数完成目标。编程题不指定具体的算法，评判时除了需要达到关卡目标外，也和程序是否使用指定知识点，程序是否简洁有关。编程题过关后得到1-3星，每个星2分，每道题最后得分为：2分、4分、6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编程竞赛界面如下：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drawing>
          <wp:inline distT="0" distB="0" distL="114300" distR="114300">
            <wp:extent cx="5614035" cy="3003550"/>
            <wp:effectExtent l="0" t="0" r="9525" b="1397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7"/>
                    <a:stretch>
                      <a:fillRect/>
                    </a:stretch>
                  </pic:blipFill>
                  <pic:spPr>
                    <a:xfrm>
                      <a:off x="0" y="0"/>
                      <a:ext cx="5614035" cy="3003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before="156" w:beforeLines="50" w:line="360" w:lineRule="auto"/>
        <w:textAlignment w:val="auto"/>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六、监考要求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各</w:t>
      </w:r>
      <w:r>
        <w:rPr>
          <w:rFonts w:hint="eastAsia" w:ascii="宋体" w:hAnsi="宋体" w:eastAsia="宋体"/>
          <w:color w:val="000000" w:themeColor="text1"/>
          <w:sz w:val="28"/>
          <w:szCs w:val="28"/>
          <w14:textFill>
            <w14:solidFill>
              <w14:schemeClr w14:val="tx1"/>
            </w14:solidFill>
          </w14:textFill>
        </w:rPr>
        <w:t>学校为</w:t>
      </w:r>
      <w:r>
        <w:rPr>
          <w:rFonts w:hint="eastAsia" w:ascii="宋体" w:hAnsi="宋体" w:eastAsia="宋体"/>
          <w:color w:val="000000" w:themeColor="text1"/>
          <w:sz w:val="28"/>
          <w:szCs w:val="28"/>
          <w:lang w:val="en-US" w:eastAsia="zh-CN"/>
          <w14:textFill>
            <w14:solidFill>
              <w14:schemeClr w14:val="tx1"/>
            </w14:solidFill>
          </w14:textFill>
        </w:rPr>
        <w:t>分赛场</w:t>
      </w:r>
      <w:r>
        <w:rPr>
          <w:rFonts w:hint="eastAsia" w:ascii="宋体" w:hAnsi="宋体" w:eastAsia="宋体"/>
          <w:color w:val="000000" w:themeColor="text1"/>
          <w:sz w:val="28"/>
          <w:szCs w:val="28"/>
          <w14:textFill>
            <w14:solidFill>
              <w14:schemeClr w14:val="tx1"/>
            </w14:solidFill>
          </w14:textFill>
        </w:rPr>
        <w:t>组织</w:t>
      </w:r>
      <w:r>
        <w:rPr>
          <w:rFonts w:hint="eastAsia" w:ascii="宋体" w:hAnsi="宋体" w:eastAsia="宋体"/>
          <w:color w:val="000000" w:themeColor="text1"/>
          <w:sz w:val="28"/>
          <w:szCs w:val="28"/>
          <w:lang w:val="en-US" w:eastAsia="zh-CN"/>
          <w14:textFill>
            <w14:solidFill>
              <w14:schemeClr w14:val="tx1"/>
            </w14:solidFill>
          </w14:textFill>
        </w:rPr>
        <w:t>单位</w:t>
      </w:r>
      <w:r>
        <w:rPr>
          <w:rFonts w:hint="eastAsia" w:ascii="宋体" w:hAnsi="宋体" w:eastAsia="宋体"/>
          <w:color w:val="000000" w:themeColor="text1"/>
          <w:sz w:val="28"/>
          <w:szCs w:val="28"/>
          <w14:textFill>
            <w14:solidFill>
              <w14:schemeClr w14:val="tx1"/>
            </w14:solidFill>
          </w14:textFill>
        </w:rPr>
        <w:t>，参赛选手在规定时间进入考场。各单位提高安全意识，活动必须在</w:t>
      </w:r>
      <w:r>
        <w:rPr>
          <w:rFonts w:hint="eastAsia" w:ascii="宋体" w:hAnsi="宋体" w:eastAsia="宋体"/>
          <w:color w:val="000000" w:themeColor="text1"/>
          <w:sz w:val="28"/>
          <w:szCs w:val="28"/>
          <w:lang w:val="en-US" w:eastAsia="zh-CN"/>
          <w14:textFill>
            <w14:solidFill>
              <w14:schemeClr w14:val="tx1"/>
            </w14:solidFill>
          </w14:textFill>
        </w:rPr>
        <w:t>本单位</w:t>
      </w:r>
      <w:r>
        <w:rPr>
          <w:rFonts w:hint="eastAsia" w:ascii="宋体" w:hAnsi="宋体" w:eastAsia="宋体"/>
          <w:color w:val="000000" w:themeColor="text1"/>
          <w:sz w:val="28"/>
          <w:szCs w:val="28"/>
          <w14:textFill>
            <w14:solidFill>
              <w14:schemeClr w14:val="tx1"/>
            </w14:solidFill>
          </w14:textFill>
        </w:rPr>
        <w:t>学校范围内</w:t>
      </w:r>
      <w:r>
        <w:rPr>
          <w:rFonts w:hint="eastAsia" w:ascii="宋体" w:hAnsi="宋体" w:eastAsia="宋体"/>
          <w:color w:val="000000" w:themeColor="text1"/>
          <w:sz w:val="28"/>
          <w:szCs w:val="28"/>
          <w:lang w:val="en-US" w:eastAsia="zh-CN"/>
          <w14:textFill>
            <w14:solidFill>
              <w14:schemeClr w14:val="tx1"/>
            </w14:solidFill>
          </w14:textFill>
        </w:rPr>
        <w:t>场地开展。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s="宋体"/>
          <w:sz w:val="28"/>
          <w:szCs w:val="28"/>
          <w:shd w:val="clear" w:color="auto" w:fill="FFFFFF"/>
          <w:lang w:val="en-US" w:eastAsia="zh-CN"/>
        </w:rPr>
        <w:t>报名单位内选择教室安排学生按时间统一参加活动，现场学生按照考试要求分散就坐，</w:t>
      </w:r>
      <w:r>
        <w:rPr>
          <w:rFonts w:hint="eastAsia" w:ascii="宋体" w:hAnsi="宋体" w:eastAsia="宋体"/>
          <w:color w:val="000000" w:themeColor="text1"/>
          <w:sz w:val="28"/>
          <w:szCs w:val="28"/>
          <w14:textFill>
            <w14:solidFill>
              <w14:schemeClr w14:val="tx1"/>
            </w14:solidFill>
          </w14:textFill>
        </w:rPr>
        <w:t>参赛选手提前十分钟在竞赛网址进行登陆。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w:t>
      </w:r>
      <w:r>
        <w:rPr>
          <w:rFonts w:hint="eastAsia" w:ascii="宋体" w:hAnsi="宋体" w:eastAsia="宋体"/>
          <w:color w:val="000000" w:themeColor="text1"/>
          <w:sz w:val="28"/>
          <w:szCs w:val="28"/>
          <w14:textFill>
            <w14:solidFill>
              <w14:schemeClr w14:val="tx1"/>
            </w14:solidFill>
          </w14:textFill>
        </w:rPr>
        <w:t>、</w:t>
      </w:r>
      <w:r>
        <w:rPr>
          <w:rFonts w:hint="eastAsia" w:ascii="宋体" w:hAnsi="宋体" w:eastAsia="宋体" w:cs="宋体"/>
          <w:sz w:val="28"/>
          <w:szCs w:val="28"/>
          <w:shd w:val="clear" w:color="auto" w:fill="FFFFFF"/>
          <w:lang w:val="en-US" w:eastAsia="zh-CN"/>
        </w:rPr>
        <w:t>学校安排</w:t>
      </w:r>
      <w:r>
        <w:rPr>
          <w:rFonts w:hint="eastAsia" w:ascii="宋体" w:hAnsi="宋体" w:eastAsia="宋体"/>
          <w:color w:val="000000" w:themeColor="text1"/>
          <w:sz w:val="28"/>
          <w:szCs w:val="28"/>
          <w:lang w:val="en-US" w:eastAsia="zh-CN"/>
          <w14:textFill>
            <w14:solidFill>
              <w14:schemeClr w14:val="tx1"/>
            </w14:solidFill>
          </w14:textFill>
        </w:rPr>
        <w:t>监考教师统一负责组织。</w:t>
      </w:r>
      <w:r>
        <w:rPr>
          <w:rFonts w:hint="eastAsia" w:ascii="宋体" w:hAnsi="宋体" w:eastAsia="宋体"/>
          <w:color w:val="000000" w:themeColor="text1"/>
          <w:sz w:val="28"/>
          <w:szCs w:val="28"/>
          <w14:textFill>
            <w14:solidFill>
              <w14:schemeClr w14:val="tx1"/>
            </w14:solidFill>
          </w14:textFill>
        </w:rPr>
        <w:t>在比赛现场</w:t>
      </w:r>
      <w:r>
        <w:rPr>
          <w:rFonts w:hint="default"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须</w:t>
      </w:r>
      <w:r>
        <w:rPr>
          <w:rFonts w:hint="eastAsia" w:ascii="宋体" w:hAnsi="宋体" w:eastAsia="宋体"/>
          <w:color w:val="000000" w:themeColor="text1"/>
          <w:sz w:val="28"/>
          <w:szCs w:val="28"/>
          <w:lang w:val="en-US" w:eastAsia="zh-Hans"/>
          <w14:textFill>
            <w14:solidFill>
              <w14:schemeClr w14:val="tx1"/>
            </w14:solidFill>
          </w14:textFill>
        </w:rPr>
        <w:t>架设一前一后两个机位</w:t>
      </w:r>
      <w:r>
        <w:rPr>
          <w:rFonts w:hint="default" w:ascii="宋体" w:hAnsi="宋体" w:eastAsia="宋体"/>
          <w:color w:val="000000" w:themeColor="text1"/>
          <w:sz w:val="28"/>
          <w:szCs w:val="28"/>
          <w:lang w:eastAsia="zh-Hans"/>
          <w14:textFill>
            <w14:solidFill>
              <w14:schemeClr w14:val="tx1"/>
            </w14:solidFill>
          </w14:textFill>
        </w:rPr>
        <w:t>。</w:t>
      </w:r>
      <w:r>
        <w:rPr>
          <w:rFonts w:hint="eastAsia" w:ascii="宋体" w:hAnsi="宋体" w:eastAsia="宋体"/>
          <w:color w:val="000000" w:themeColor="text1"/>
          <w:sz w:val="28"/>
          <w:szCs w:val="28"/>
          <w:lang w:val="en-US" w:eastAsia="zh-Hans"/>
          <w14:textFill>
            <w14:solidFill>
              <w14:schemeClr w14:val="tx1"/>
            </w14:solidFill>
          </w14:textFill>
        </w:rPr>
        <w:t>考场前机位为可</w:t>
      </w:r>
      <w:r>
        <w:rPr>
          <w:rFonts w:hint="eastAsia" w:ascii="宋体" w:hAnsi="宋体" w:eastAsia="宋体"/>
          <w:color w:val="000000" w:themeColor="text1"/>
          <w:sz w:val="28"/>
          <w:szCs w:val="28"/>
          <w:lang w:val="en-US" w:eastAsia="zh-CN"/>
          <w14:textFill>
            <w14:solidFill>
              <w14:schemeClr w14:val="tx1"/>
            </w14:solidFill>
          </w14:textFill>
        </w:rPr>
        <w:t>接入网络线上监考会议室</w:t>
      </w:r>
      <w:r>
        <w:rPr>
          <w:rFonts w:hint="eastAsia" w:ascii="宋体" w:hAnsi="宋体" w:eastAsia="宋体"/>
          <w:color w:val="000000" w:themeColor="text1"/>
          <w:sz w:val="28"/>
          <w:szCs w:val="28"/>
          <w:lang w:val="en-US" w:eastAsia="zh-Hans"/>
          <w14:textFill>
            <w14:solidFill>
              <w14:schemeClr w14:val="tx1"/>
            </w14:solidFill>
          </w14:textFill>
        </w:rPr>
        <w:t>的手机等电子设备</w:t>
      </w:r>
      <w:r>
        <w:rPr>
          <w:rFonts w:hint="default" w:ascii="宋体" w:hAnsi="宋体" w:eastAsia="宋体"/>
          <w:color w:val="000000" w:themeColor="text1"/>
          <w:sz w:val="28"/>
          <w:szCs w:val="28"/>
          <w:lang w:eastAsia="zh-Hans"/>
          <w14:textFill>
            <w14:solidFill>
              <w14:schemeClr w14:val="tx1"/>
            </w14:solidFill>
          </w14:textFill>
        </w:rPr>
        <w:t>。</w:t>
      </w:r>
      <w:r>
        <w:rPr>
          <w:rFonts w:hint="eastAsia" w:ascii="宋体" w:hAnsi="宋体" w:eastAsia="宋体"/>
          <w:color w:val="000000" w:themeColor="text1"/>
          <w:sz w:val="28"/>
          <w:szCs w:val="28"/>
          <w:lang w:val="en-US" w:eastAsia="zh-Hans"/>
          <w14:textFill>
            <w14:solidFill>
              <w14:schemeClr w14:val="tx1"/>
            </w14:solidFill>
          </w14:textFill>
        </w:rPr>
        <w:t>考场后机位</w:t>
      </w:r>
      <w:r>
        <w:rPr>
          <w:rFonts w:hint="eastAsia" w:ascii="宋体" w:hAnsi="宋体" w:eastAsia="宋体"/>
          <w:color w:val="000000" w:themeColor="text1"/>
          <w:sz w:val="28"/>
          <w:szCs w:val="28"/>
          <w14:textFill>
            <w14:solidFill>
              <w14:schemeClr w14:val="tx1"/>
            </w14:solidFill>
          </w14:textFill>
        </w:rPr>
        <w:t>进行全程录像，录像中能够</w:t>
      </w:r>
      <w:r>
        <w:rPr>
          <w:rFonts w:hint="eastAsia" w:ascii="宋体" w:hAnsi="宋体" w:eastAsia="宋体"/>
          <w:color w:val="000000" w:themeColor="text1"/>
          <w:sz w:val="28"/>
          <w:szCs w:val="28"/>
          <w:lang w:val="en-US" w:eastAsia="zh-Hans"/>
          <w14:textFill>
            <w14:solidFill>
              <w14:schemeClr w14:val="tx1"/>
            </w14:solidFill>
          </w14:textFill>
        </w:rPr>
        <w:t>清晰</w:t>
      </w:r>
      <w:r>
        <w:rPr>
          <w:rFonts w:hint="eastAsia" w:ascii="宋体" w:hAnsi="宋体" w:eastAsia="宋体"/>
          <w:color w:val="000000" w:themeColor="text1"/>
          <w:sz w:val="28"/>
          <w:szCs w:val="28"/>
          <w14:textFill>
            <w14:solidFill>
              <w14:schemeClr w14:val="tx1"/>
            </w14:solidFill>
          </w14:textFill>
        </w:rPr>
        <w:t>反应全体参赛学生的竞赛过程。入境画面整洁，一镜到底，中途不可以出现剪辑处理</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Hans"/>
          <w14:textFill>
            <w14:solidFill>
              <w14:schemeClr w14:val="tx1"/>
            </w14:solidFill>
          </w14:textFill>
        </w:rPr>
        <w:t>两个机位</w:t>
      </w:r>
      <w:r>
        <w:rPr>
          <w:rFonts w:hint="eastAsia" w:ascii="宋体" w:hAnsi="宋体" w:eastAsia="宋体"/>
          <w:color w:val="000000" w:themeColor="text1"/>
          <w:sz w:val="28"/>
          <w:szCs w:val="28"/>
          <w:lang w:val="en-US" w:eastAsia="zh-CN"/>
          <w14:textFill>
            <w14:solidFill>
              <w14:schemeClr w14:val="tx1"/>
            </w14:solidFill>
          </w14:textFill>
        </w:rPr>
        <w:t>选择</w:t>
      </w:r>
      <w:r>
        <w:rPr>
          <w:rFonts w:hint="eastAsia" w:ascii="宋体" w:hAnsi="宋体" w:eastAsia="宋体"/>
          <w:color w:val="000000" w:themeColor="text1"/>
          <w:sz w:val="28"/>
          <w:szCs w:val="28"/>
          <w:lang w:val="en-US" w:eastAsia="zh-Hans"/>
          <w14:textFill>
            <w14:solidFill>
              <w14:schemeClr w14:val="tx1"/>
            </w14:solidFill>
          </w14:textFill>
        </w:rPr>
        <w:t>高于学生头顶半米以上</w:t>
      </w:r>
      <w:r>
        <w:rPr>
          <w:rFonts w:hint="default" w:ascii="宋体" w:hAnsi="宋体" w:eastAsia="宋体"/>
          <w:color w:val="000000" w:themeColor="text1"/>
          <w:sz w:val="28"/>
          <w:szCs w:val="28"/>
          <w:lang w:eastAsia="zh-Hans"/>
          <w14:textFill>
            <w14:solidFill>
              <w14:schemeClr w14:val="tx1"/>
            </w14:solidFill>
          </w14:textFill>
        </w:rPr>
        <w:t>，</w:t>
      </w:r>
      <w:r>
        <w:rPr>
          <w:rFonts w:hint="eastAsia" w:ascii="宋体" w:hAnsi="宋体" w:eastAsia="宋体"/>
          <w:color w:val="000000" w:themeColor="text1"/>
          <w:sz w:val="28"/>
          <w:szCs w:val="28"/>
          <w:lang w:val="en-US" w:eastAsia="zh-Hans"/>
          <w14:textFill>
            <w14:solidFill>
              <w14:schemeClr w14:val="tx1"/>
            </w14:solidFill>
          </w14:textFill>
        </w:rPr>
        <w:t>俯瞰全场</w:t>
      </w:r>
      <w:r>
        <w:rPr>
          <w:rFonts w:hint="eastAsia" w:ascii="宋体" w:hAnsi="宋体" w:eastAsia="宋体"/>
          <w:color w:val="000000" w:themeColor="text1"/>
          <w:sz w:val="28"/>
          <w:szCs w:val="28"/>
          <w:lang w:val="en-US" w:eastAsia="zh-CN"/>
          <w14:textFill>
            <w14:solidFill>
              <w14:schemeClr w14:val="tx1"/>
            </w14:solidFill>
          </w14:textFill>
        </w:rPr>
        <w:t>的角度架设</w:t>
      </w:r>
      <w:r>
        <w:rPr>
          <w:rFonts w:hint="default" w:ascii="宋体" w:hAnsi="宋体" w:eastAsia="宋体"/>
          <w:color w:val="000000" w:themeColor="text1"/>
          <w:sz w:val="28"/>
          <w:szCs w:val="28"/>
          <w:lang w:eastAsia="zh-Hans"/>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学校根据本单位分赛场报名学生人数安排场地，保证考场纪律。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、考试结束后，将录像资料</w:t>
      </w:r>
      <w:r>
        <w:rPr>
          <w:rFonts w:hint="eastAsia" w:ascii="宋体" w:hAnsi="宋体" w:eastAsia="宋体"/>
          <w:color w:val="000000" w:themeColor="text1"/>
          <w:sz w:val="28"/>
          <w:szCs w:val="28"/>
          <w:lang w:val="en-US" w:eastAsia="zh-CN"/>
          <w14:textFill>
            <w14:solidFill>
              <w14:schemeClr w14:val="tx1"/>
            </w14:solidFill>
          </w14:textFill>
        </w:rPr>
        <w:t>刻录成光盘</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视频格式为MP4，文件总大小小于4GB，填写考场记录单。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rPr>
        <w:t>5、</w:t>
      </w:r>
      <w:r>
        <w:rPr>
          <w:rFonts w:hint="eastAsia" w:ascii="宋体" w:hAnsi="宋体" w:eastAsia="宋体"/>
          <w:color w:val="auto"/>
          <w:sz w:val="28"/>
          <w:szCs w:val="28"/>
          <w:lang w:val="en-US" w:eastAsia="zh-CN"/>
        </w:rPr>
        <w:t>竞赛完成后2工作日内将记录单与监考光盘送交组委会，以送交材料时间或邮戳时间为准。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b/>
          <w:bCs/>
          <w:color w:val="auto"/>
          <w:sz w:val="28"/>
          <w:szCs w:val="28"/>
          <w:lang w:val="en-US" w:eastAsia="zh-CN"/>
        </w:rPr>
      </w:pPr>
      <w:r>
        <w:rPr>
          <w:rFonts w:hint="eastAsia" w:ascii="宋体" w:hAnsi="宋体" w:eastAsia="宋体"/>
          <w:b/>
          <w:bCs/>
          <w:color w:val="auto"/>
          <w:sz w:val="28"/>
          <w:szCs w:val="28"/>
          <w:lang w:val="en-US" w:eastAsia="zh-CN"/>
        </w:rPr>
        <w:t>七、竞赛题涉及的python知识及命令</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b w:val="0"/>
          <w:bCs w:val="0"/>
          <w:color w:val="auto"/>
          <w:sz w:val="28"/>
          <w:szCs w:val="28"/>
          <w:lang w:val="en-US" w:eastAsia="zh-CN"/>
        </w:rPr>
      </w:pPr>
      <w:r>
        <w:rPr>
          <w:rFonts w:hint="eastAsia" w:ascii="宋体" w:hAnsi="宋体" w:eastAsia="宋体"/>
          <w:b w:val="0"/>
          <w:bCs w:val="0"/>
          <w:color w:val="auto"/>
          <w:sz w:val="28"/>
          <w:szCs w:val="28"/>
          <w:lang w:val="en-US" w:eastAsia="zh-CN"/>
        </w:rPr>
        <w:t>小学低年级组-知识范围：</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1、python基础知识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2、计算机基础知识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3、python关键字</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4、输入输出函数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5、变量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6、常用内置函数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7、数据类型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8、算术运算、逻辑运算、关系运算、位运算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9、顺序结构、循环结构、分支结构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10、字符串的切片及常用方法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11、列表的常用方法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b w:val="0"/>
          <w:bCs w:val="0"/>
          <w:color w:val="auto"/>
          <w:sz w:val="28"/>
          <w:szCs w:val="28"/>
          <w:lang w:val="en-US" w:eastAsia="zh-CN"/>
        </w:rPr>
      </w:pPr>
      <w:r>
        <w:rPr>
          <w:rFonts w:hint="eastAsia" w:ascii="宋体" w:hAnsi="宋体" w:eastAsia="宋体"/>
          <w:b w:val="0"/>
          <w:bCs w:val="0"/>
          <w:color w:val="auto"/>
          <w:sz w:val="28"/>
          <w:szCs w:val="28"/>
          <w:lang w:val="en-US" w:eastAsia="zh-CN"/>
        </w:rPr>
        <w:t>小学高年级组-知识范围：</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1、python基础知识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2、计算机基础知识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3、python关键字</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4、输入输出函数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5、变量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6、常用内置函数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7、数据类型</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8、算术运算、逻辑运算、关系运算、位运算</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9、顺序结构、循环结构、分支结构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10、字符串的切片及常用方法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11、列表的切片及常用方法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12、字典的创建及常用方法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bookmarkStart w:id="0" w:name="_GoBack"/>
      <w:bookmarkEnd w:id="0"/>
      <w:r>
        <w:rPr>
          <w:rFonts w:hint="eastAsia" w:ascii="宋体" w:hAnsi="宋体" w:eastAsia="宋体"/>
          <w:color w:val="auto"/>
          <w:sz w:val="28"/>
          <w:szCs w:val="28"/>
          <w:lang w:val="en-US" w:eastAsia="zh-CN"/>
        </w:rPr>
        <w:t>编程相关命令：</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1.move()表示向前或向后走，括号里填写行走的步数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2.turnLeft()表示向左转</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3.turnRight()表示向右转。</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4.attack()表示攻击，攻击指令，可以攻击、砍树、顶石头等，用途很多。可以自动攻击使用者前后左右的目标，无需额外转向。</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5.repeat()表示循环。repeat(x)括号里面是循环的次数，会重复x次，执行repeat()下面缩进的代码。</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6.press()按下开关。</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7.dTo()表示角色到目标的水平或垂直距离。dTo()的括号里放入一个对象，获得主角到对象之间的水平或垂直距离(步数)。如果是unicorn.dTo(monster)，就是unicorn到“minster”这个对象的水平或垂直距离。不在水平或者垂直线上无法测量。</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8.for...in...表示循环。 按顺序遍历数列的每个元素，还可以遍历字符串和字典。</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9.goto()表示走向某个对象。</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10.if 条件语句，if条件成立，执行if下面缩进的代码区代码。</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11.stone.big 取得stone的形状属性，是“大”还是“小”，“大”的话会挡路。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12.if...else...条件语句。if条件成立，执行if后面缩进的代码区代码；不成立，执行else后面缩进的代码区代码。</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13.==这才是编码世界的等于号，“=”是赋值号。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14.“stone”怪物或物体的石头属性。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15.prop 得到某个目标的属性。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宋体" w:hAnsi="宋体" w:eastAsia="宋体"/>
          <w:color w:val="auto"/>
          <w:sz w:val="28"/>
          <w:szCs w:val="28"/>
          <w:lang w:val="en-US" w:eastAsia="zh-CN"/>
        </w:rPr>
      </w:pPr>
      <w:r>
        <w:rPr>
          <w:rFonts w:hint="eastAsia" w:ascii="宋体" w:hAnsi="宋体" w:eastAsia="宋体"/>
          <w:color w:val="auto"/>
          <w:sz w:val="28"/>
          <w:szCs w:val="28"/>
          <w:lang w:val="en-US" w:eastAsia="zh-CN"/>
        </w:rPr>
        <w:t>16.not()否定，完全改变后面表达式的“真”、“假”值。</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宋体" w:hAnsi="宋体" w:eastAsia="宋体"/>
          <w:b/>
          <w:bCs/>
          <w:color w:val="000000" w:themeColor="text1"/>
          <w:sz w:val="28"/>
          <w:szCs w:val="28"/>
          <w14:textFill>
            <w14:solidFill>
              <w14:schemeClr w14:val="tx1"/>
            </w14:solidFill>
          </w14:textFill>
        </w:rPr>
      </w:pPr>
      <w:r>
        <w:rPr>
          <w:rFonts w:hint="eastAsia" w:ascii="宋体" w:hAnsi="宋体" w:eastAsia="宋体"/>
          <w:b/>
          <w:bCs/>
          <w:color w:val="000000" w:themeColor="text1"/>
          <w:sz w:val="28"/>
          <w:szCs w:val="28"/>
          <w14:textFill>
            <w14:solidFill>
              <w14:schemeClr w14:val="tx1"/>
            </w14:solidFill>
          </w14:textFill>
        </w:rPr>
        <w:t>八、其它注意事项</w:t>
      </w:r>
    </w:p>
    <w:p>
      <w:pPr>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宋体" w:hAnsi="宋体" w:eastAsia="宋体"/>
          <w:iCs/>
          <w:color w:val="000000" w:themeColor="text1"/>
          <w:sz w:val="28"/>
          <w:szCs w:val="28"/>
          <w14:textFill>
            <w14:solidFill>
              <w14:schemeClr w14:val="tx1"/>
            </w14:solidFill>
          </w14:textFill>
        </w:rPr>
      </w:pPr>
      <w:r>
        <w:rPr>
          <w:rFonts w:hint="eastAsia" w:ascii="宋体" w:hAnsi="宋体" w:eastAsia="宋体"/>
          <w:iCs/>
          <w:color w:val="000000" w:themeColor="text1"/>
          <w:sz w:val="28"/>
          <w:szCs w:val="28"/>
          <w14:textFill>
            <w14:solidFill>
              <w14:schemeClr w14:val="tx1"/>
            </w14:solidFill>
          </w14:textFill>
        </w:rPr>
        <w:t>参赛选手必须符合参赛资格要求，不得弄虚作假。报名审查过程中一旦发现问题，则取消其报名资格；竞赛过程中发现违反考试纪律问题，则取消竞赛资格；竞赛后发现</w:t>
      </w:r>
      <w:r>
        <w:rPr>
          <w:rFonts w:hint="eastAsia" w:ascii="宋体" w:hAnsi="宋体" w:eastAsia="宋体"/>
          <w:iCs/>
          <w:color w:val="000000" w:themeColor="text1"/>
          <w:sz w:val="28"/>
          <w:szCs w:val="28"/>
          <w:lang w:val="en-US" w:eastAsia="zh-CN"/>
          <w14:textFill>
            <w14:solidFill>
              <w14:schemeClr w14:val="tx1"/>
            </w14:solidFill>
          </w14:textFill>
        </w:rPr>
        <w:t>违规</w:t>
      </w:r>
      <w:r>
        <w:rPr>
          <w:rFonts w:hint="eastAsia" w:ascii="宋体" w:hAnsi="宋体" w:eastAsia="宋体"/>
          <w:iCs/>
          <w:color w:val="000000" w:themeColor="text1"/>
          <w:sz w:val="28"/>
          <w:szCs w:val="28"/>
          <w14:textFill>
            <w14:solidFill>
              <w14:schemeClr w14:val="tx1"/>
            </w14:solidFill>
          </w14:textFill>
        </w:rPr>
        <w:t>问题，则取消竞赛成绩，收回获奖证书等，并</w:t>
      </w:r>
      <w:r>
        <w:rPr>
          <w:rFonts w:hint="eastAsia" w:ascii="宋体" w:hAnsi="宋体" w:eastAsia="宋体"/>
          <w:iCs/>
          <w:color w:val="000000" w:themeColor="text1"/>
          <w:sz w:val="28"/>
          <w:szCs w:val="28"/>
          <w:lang w:val="en-US" w:eastAsia="zh-CN"/>
          <w14:textFill>
            <w14:solidFill>
              <w14:schemeClr w14:val="tx1"/>
            </w14:solidFill>
          </w14:textFill>
        </w:rPr>
        <w:t>上网公</w:t>
      </w:r>
      <w:r>
        <w:rPr>
          <w:rFonts w:hint="eastAsia" w:ascii="宋体" w:hAnsi="宋体" w:eastAsia="宋体"/>
          <w:iCs/>
          <w:color w:val="000000" w:themeColor="text1"/>
          <w:sz w:val="28"/>
          <w:szCs w:val="28"/>
          <w14:textFill>
            <w14:solidFill>
              <w14:schemeClr w14:val="tx1"/>
            </w14:solidFill>
          </w14:textFill>
        </w:rPr>
        <w:t>示。</w:t>
      </w:r>
    </w:p>
    <w:p>
      <w:pPr>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宋体" w:hAnsi="宋体" w:eastAsia="宋体"/>
          <w:iCs/>
          <w:color w:val="000000" w:themeColor="text1"/>
          <w:sz w:val="28"/>
          <w:szCs w:val="28"/>
          <w:lang w:val="en-US" w:eastAsia="zh-CN"/>
          <w14:textFill>
            <w14:solidFill>
              <w14:schemeClr w14:val="tx1"/>
            </w14:solidFill>
          </w14:textFill>
        </w:rPr>
      </w:pPr>
      <w:r>
        <w:rPr>
          <w:rFonts w:hint="eastAsia" w:ascii="宋体" w:hAnsi="宋体" w:eastAsia="宋体"/>
          <w:iCs/>
          <w:color w:val="000000" w:themeColor="text1"/>
          <w:sz w:val="28"/>
          <w:szCs w:val="28"/>
          <w14:textFill>
            <w14:solidFill>
              <w14:schemeClr w14:val="tx1"/>
            </w14:solidFill>
          </w14:textFill>
        </w:rPr>
        <w:t>参赛选手应遵守竞赛规则，遵守赛场纪律，服从大赛组委会的指挥和安排。本次活动为公益活动，</w:t>
      </w:r>
      <w:r>
        <w:rPr>
          <w:rFonts w:hint="eastAsia" w:ascii="宋体" w:hAnsi="宋体" w:eastAsia="宋体"/>
          <w:iCs/>
          <w:color w:val="000000" w:themeColor="text1"/>
          <w:sz w:val="28"/>
          <w:szCs w:val="28"/>
          <w:lang w:val="en-US" w:eastAsia="zh-CN"/>
          <w14:textFill>
            <w14:solidFill>
              <w14:schemeClr w14:val="tx1"/>
            </w14:solidFill>
          </w14:textFill>
        </w:rPr>
        <w:t>平台开放测试工作等赛前准备工作请关注教师培训与活动网址技术支持。</w:t>
      </w:r>
    </w:p>
    <w:p>
      <w:pPr>
        <w:ind w:left="210"/>
        <w:rPr>
          <w:rFonts w:hint="eastAsia" w:ascii="宋体" w:hAnsi="宋体" w:eastAsia="宋体"/>
          <w:color w:val="000000" w:themeColor="text1"/>
          <w:sz w:val="28"/>
          <w:szCs w:val="28"/>
          <w:lang w:eastAsia="zh-Hans"/>
          <w14:textFill>
            <w14:solidFill>
              <w14:schemeClr w14:val="tx1"/>
            </w14:solidFill>
          </w14:textFill>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MGYwNGNhOWY1M2Q4ZmUxNjVkNzEwMmZhM2YyZjEifQ=="/>
  </w:docVars>
  <w:rsids>
    <w:rsidRoot w:val="7E67122C"/>
    <w:rsid w:val="017A554D"/>
    <w:rsid w:val="07E227A5"/>
    <w:rsid w:val="0D2941EA"/>
    <w:rsid w:val="16A448E1"/>
    <w:rsid w:val="1C9F6277"/>
    <w:rsid w:val="1D4D4618"/>
    <w:rsid w:val="1D69154F"/>
    <w:rsid w:val="2C4136C8"/>
    <w:rsid w:val="2DBA01FC"/>
    <w:rsid w:val="2DCB7F7C"/>
    <w:rsid w:val="33845D00"/>
    <w:rsid w:val="3AE50EA1"/>
    <w:rsid w:val="4A953988"/>
    <w:rsid w:val="4DDE6E64"/>
    <w:rsid w:val="50B56D84"/>
    <w:rsid w:val="529A359F"/>
    <w:rsid w:val="56D40166"/>
    <w:rsid w:val="5DC81396"/>
    <w:rsid w:val="5E942CC7"/>
    <w:rsid w:val="5F833DC3"/>
    <w:rsid w:val="6758552C"/>
    <w:rsid w:val="70295378"/>
    <w:rsid w:val="765B138A"/>
    <w:rsid w:val="7DA71DD5"/>
    <w:rsid w:val="7E67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1915</Words>
  <Characters>2210</Characters>
  <Lines>0</Lines>
  <Paragraphs>0</Paragraphs>
  <TotalTime>2</TotalTime>
  <ScaleCrop>false</ScaleCrop>
  <LinksUpToDate>false</LinksUpToDate>
  <CharactersWithSpaces>2215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2022-04-19T02:54:00Z</dcterms:created>
  <dc:creator>L</dc:creator>
  <cp:lastModifiedBy>L</cp:lastModifiedBy>
  <dcterms:modified xsi:type="dcterms:W3CDTF">2023-05-08T02:23:21Z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F6E92546303A45889F7D7D82BC549436</vt:lpwstr>
  </property>
</Properties>
</file>