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D47" w:rsidRDefault="00B51D47" w:rsidP="00B51D47">
      <w:pPr>
        <w:widowControl/>
        <w:jc w:val="left"/>
        <w:rPr>
          <w:rStyle w:val="a7"/>
          <w:rFonts w:ascii="黑体" w:eastAsia="黑体" w:hAnsi="黑体" w:cs="Arial"/>
          <w:b w:val="0"/>
          <w:color w:val="333333"/>
          <w:sz w:val="32"/>
          <w:szCs w:val="32"/>
        </w:rPr>
      </w:pPr>
      <w:r>
        <w:rPr>
          <w:rStyle w:val="a7"/>
          <w:rFonts w:ascii="黑体" w:eastAsia="黑体" w:hAnsi="黑体" w:cs="Arial" w:hint="eastAsia"/>
          <w:b w:val="0"/>
          <w:color w:val="333333"/>
          <w:sz w:val="32"/>
          <w:szCs w:val="32"/>
        </w:rPr>
        <w:t>附件1</w:t>
      </w:r>
    </w:p>
    <w:p w:rsidR="00B51D47" w:rsidRDefault="00B51D47" w:rsidP="00B51D47">
      <w:pPr>
        <w:pStyle w:val="a3"/>
        <w:shd w:val="clear" w:color="auto" w:fill="FFFFFF"/>
        <w:spacing w:before="0" w:beforeAutospacing="0" w:after="0" w:afterAutospacing="0" w:line="520" w:lineRule="exact"/>
        <w:jc w:val="center"/>
        <w:rPr>
          <w:rStyle w:val="a7"/>
          <w:rFonts w:ascii="黑体" w:eastAsia="黑体" w:hAnsi="黑体" w:cs="Arial" w:hint="eastAsia"/>
          <w:b w:val="0"/>
          <w:color w:val="333333"/>
          <w:sz w:val="32"/>
          <w:szCs w:val="32"/>
        </w:rPr>
      </w:pPr>
      <w:bookmarkStart w:id="0" w:name="_GoBack"/>
      <w:r>
        <w:rPr>
          <w:rStyle w:val="a7"/>
          <w:rFonts w:ascii="黑体" w:eastAsia="黑体" w:hAnsi="黑体" w:cs="Arial" w:hint="eastAsia"/>
          <w:b w:val="0"/>
          <w:color w:val="333333"/>
          <w:sz w:val="32"/>
          <w:szCs w:val="32"/>
        </w:rPr>
        <w:t>北京高校科技\社科统计单位名单</w:t>
      </w:r>
    </w:p>
    <w:tbl>
      <w:tblPr>
        <w:tblW w:w="8060" w:type="dxa"/>
        <w:tblInd w:w="93" w:type="dxa"/>
        <w:tblLook w:val="04A0" w:firstRow="1" w:lastRow="0" w:firstColumn="1" w:lastColumn="0" w:noHBand="0" w:noVBand="1"/>
      </w:tblPr>
      <w:tblGrid>
        <w:gridCol w:w="800"/>
        <w:gridCol w:w="2617"/>
        <w:gridCol w:w="843"/>
        <w:gridCol w:w="2280"/>
        <w:gridCol w:w="760"/>
        <w:gridCol w:w="760"/>
      </w:tblGrid>
      <w:tr w:rsidR="00B51D47" w:rsidTr="00B51D47">
        <w:trPr>
          <w:trHeight w:val="285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bookmarkEnd w:id="0"/>
          <w:p w:rsidR="00B51D47" w:rsidRDefault="00B51D4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学校名称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单位代码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主管部门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科技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社科</w:t>
            </w:r>
          </w:p>
        </w:tc>
      </w:tr>
      <w:tr w:rsidR="00B51D47" w:rsidTr="00B51D47"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北京大学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教育部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B51D47" w:rsidTr="00B51D47"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中国人民大学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教育部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B51D47" w:rsidTr="00B51D47"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清华大学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教育部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B51D47" w:rsidTr="00B51D47"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北京交通大学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教育部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B51D47" w:rsidTr="00B51D47"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北京工业大学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B51D47" w:rsidTr="00B51D47"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北京航空航天大学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工业和信息化部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B51D47" w:rsidTr="00B51D47"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北京理工大学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工业和信息化部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B51D47" w:rsidTr="00B51D47"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北京科技大学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教育部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B51D47" w:rsidTr="00B51D47"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北方工业大学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B51D47" w:rsidTr="00B51D47"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北京化工大学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教育部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B51D47" w:rsidTr="00B51D47"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北京工商大学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10011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B51D47" w:rsidTr="00B51D47"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北京服装学院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B51D47" w:rsidTr="00B51D47"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北京邮电大学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教育部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B51D47" w:rsidTr="00B51D47"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北京印刷学院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10015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B51D47" w:rsidTr="00B51D47"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北京建筑大学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10016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B51D47" w:rsidTr="00B51D47"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北京石油化工学院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10017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B51D47" w:rsidTr="00B51D47"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北京电子科技学院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10018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中央办公厅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B51D47" w:rsidTr="00B51D47"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中国农业大学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教育部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B51D47" w:rsidTr="00B51D47"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北京农学院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B51D47" w:rsidTr="00B51D47"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北京林业大学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教育部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B51D47" w:rsidTr="00B51D47">
        <w:trPr>
          <w:trHeight w:val="55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北京协和医学院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国家卫生和计划生育委员会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B51D47" w:rsidTr="00B51D47"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首都医科大学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B51D47" w:rsidTr="00B51D47"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北京中医药大学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教育部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B51D47" w:rsidTr="00B51D47"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北京师范大学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教育部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B51D47" w:rsidTr="00B51D47"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首都师范大学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B51D47" w:rsidTr="00B51D47"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首都体育学院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B51D47" w:rsidTr="00B51D47"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北京外国语大学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10030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教育部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B51D47" w:rsidTr="00B51D47"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北京第二外国语学院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10031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B51D47" w:rsidTr="00B51D47"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北京语言大学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10032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教育部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B51D47" w:rsidTr="00B51D47"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中国传媒大学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10033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教育部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bookmarkStart w:id="1" w:name="RANGE!F30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  <w:bookmarkEnd w:id="1"/>
          </w:p>
        </w:tc>
      </w:tr>
      <w:tr w:rsidR="00B51D47" w:rsidTr="00B51D47"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中央财经大学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10034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教育部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B51D47" w:rsidTr="00B51D47"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对外经济贸易大学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10036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教育部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B51D47" w:rsidTr="00B51D47"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北京物资学院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10037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B51D47" w:rsidTr="00B51D47"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首都经济贸易大学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10038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B51D47" w:rsidTr="00B51D47"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外交学院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10040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外交部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B51D47" w:rsidTr="00B51D47"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36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中国人民公安大学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10041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公安部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B51D47" w:rsidTr="00B51D47"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国际关系学院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10042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教育部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B51D47" w:rsidTr="00B51D47"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北京体育大学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10043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国家体育总局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B51D47" w:rsidTr="00B51D47"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中央音乐学院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10045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教育部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B51D47" w:rsidTr="00B51D47"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中国音乐学院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10046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B51D47" w:rsidTr="00B51D47"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中央美术学院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10047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教育部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B51D47" w:rsidTr="00B51D47"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中央戏剧学院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10048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教育部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B51D47" w:rsidTr="00B51D47"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中国戏曲学院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10049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B51D47" w:rsidTr="00B51D47"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北京电影学院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10050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B51D47" w:rsidTr="00B51D47"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北京舞蹈学院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10051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B51D47" w:rsidTr="00B51D47"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中央民族大学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10052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国家民委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B51D47" w:rsidTr="00B51D47"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中国政法大学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10053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教育部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B51D47" w:rsidTr="00B51D47"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华北电力大学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10054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教育部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B51D47" w:rsidTr="00B51D47"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中华女子学院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11149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中华妇女联合会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B51D47" w:rsidTr="00B51D47"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北京信息科技大学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11232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B51D47" w:rsidTr="00B51D47"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中国矿业大学（北京）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教育部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B51D47" w:rsidTr="00B51D47"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中国石油大学（北京）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11414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教育部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B51D47" w:rsidTr="00B51D47"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中国地质大学（北京）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11415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教育部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B51D47" w:rsidTr="00B51D47"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北京联合大学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11417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B51D47" w:rsidTr="00B51D47"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北京城市学院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11418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北京市教委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B51D47" w:rsidTr="00B51D47"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中国青年政治学院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11625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共青团中央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B51D47" w:rsidTr="00B51D47"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首钢工学院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11831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B51D47" w:rsidTr="00B51D47"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中国劳动关系学院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12453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中华全国总工会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B51D47" w:rsidTr="00B51D47"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北京吉利学院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12802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北京市教委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B51D47" w:rsidTr="00B51D47"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首都师范大学科德学院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13629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北京市教委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B51D47" w:rsidTr="00B51D47"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北京工商大学嘉华学院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13630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北京市教委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B51D47" w:rsidTr="00B51D47"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北京邮电大学世纪学院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北京市教委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B51D47" w:rsidTr="00B51D47"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北京工业大学耿丹学院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北京市教委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B51D47" w:rsidTr="00B51D47"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北京警察学院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B51D47" w:rsidTr="00B51D47">
        <w:trPr>
          <w:trHeight w:val="55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北京第二外国语学院中瑞酒店管理学院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北京市教委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B51D47" w:rsidTr="00B51D47"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中国科学院大学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14430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中国科学院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bookmarkStart w:id="2" w:name="RANGE!F66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  <w:bookmarkEnd w:id="2"/>
          </w:p>
        </w:tc>
      </w:tr>
      <w:tr w:rsidR="00B51D47" w:rsidTr="00B51D47"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中国社会科学院大学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14596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中国社会科学院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B51D47" w:rsidTr="00B51D47"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北京工业职业技术学院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10853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B51D47" w:rsidTr="00B51D47"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北京信息职业技术学院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10857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B51D47" w:rsidTr="00B51D47"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北京电子科技职业学院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10858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B51D47" w:rsidTr="00B51D47"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北京京北职业技术学院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11090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B51D47" w:rsidTr="00B51D47"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北京交通职业技术学院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11092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B51D47" w:rsidTr="00B51D47"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北京青年政治学院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11626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B51D47" w:rsidTr="00B51D47"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北京农业职业学院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12448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B51D47" w:rsidTr="00B51D47"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北京政法职业学院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12451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B51D47" w:rsidTr="00B51D47"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北京财贸职业学院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12561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B51D47" w:rsidTr="00B51D47">
        <w:trPr>
          <w:trHeight w:val="55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77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北京北大方正软件职业技术学院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12564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北京市教委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B51D47" w:rsidTr="00B51D47"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北京经贸职业学院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12565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北京市教委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B51D47" w:rsidTr="00B51D47"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北京经济技术职业学院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12566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北京市教委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B51D47" w:rsidTr="00B51D47"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北京戏曲艺术职业学院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12567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B51D47" w:rsidTr="00B51D47"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北京汇佳职业学院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12568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北京市教委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B51D47" w:rsidTr="00B51D47"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北京科技经营管理学院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12733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北京市教委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B51D47" w:rsidTr="00B51D47"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北京科技职业学院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13703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北京市教委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B51D47" w:rsidTr="00B51D47"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北京培黎职业学院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13728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北京市教委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B51D47" w:rsidTr="00B51D47"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北京经济管理职业学院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14073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B51D47" w:rsidTr="00B51D47"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北京劳动保障职业学院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14075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B51D47" w:rsidTr="00B51D47"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bookmarkStart w:id="3" w:name="RANGE!B87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北京社会管理职业学院</w:t>
            </w:r>
            <w:bookmarkEnd w:id="3"/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14139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bookmarkStart w:id="4" w:name="RANGE!D87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民政部</w:t>
            </w:r>
            <w:bookmarkEnd w:id="4"/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B51D47" w:rsidTr="00B51D47"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北京艺术传媒职业学院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14140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北京市教委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B51D47" w:rsidTr="00B51D47"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北京体育职业学院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14215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B51D47" w:rsidTr="00B51D47"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北京交通运输职业学院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14279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bookmarkStart w:id="5" w:name="RANGE!F90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  <w:bookmarkEnd w:id="5"/>
          </w:p>
        </w:tc>
      </w:tr>
      <w:tr w:rsidR="00B51D47" w:rsidTr="00B51D47"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北京卫生职业学院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14395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B51D47" w:rsidTr="00B51D47"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北京网络职业学院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14588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北京市教委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</w:tbl>
    <w:p w:rsidR="00B51D47" w:rsidRDefault="00B51D47" w:rsidP="00B51D47">
      <w:pPr>
        <w:pStyle w:val="a3"/>
        <w:shd w:val="clear" w:color="auto" w:fill="FFFFFF"/>
        <w:spacing w:before="0" w:beforeAutospacing="0" w:after="0" w:afterAutospacing="0" w:line="520" w:lineRule="exact"/>
        <w:jc w:val="center"/>
        <w:rPr>
          <w:rStyle w:val="a7"/>
          <w:rFonts w:ascii="黑体" w:eastAsia="黑体" w:hAnsi="黑体" w:cs="Arial" w:hint="eastAsia"/>
          <w:b w:val="0"/>
          <w:color w:val="333333"/>
          <w:sz w:val="32"/>
          <w:szCs w:val="32"/>
        </w:rPr>
      </w:pPr>
    </w:p>
    <w:p w:rsidR="00B51D47" w:rsidRDefault="00B51D47" w:rsidP="00B51D47">
      <w:pPr>
        <w:pStyle w:val="a3"/>
        <w:shd w:val="clear" w:color="auto" w:fill="FFFFFF"/>
        <w:spacing w:before="0" w:beforeAutospacing="0" w:after="0" w:afterAutospacing="0" w:line="520" w:lineRule="exact"/>
        <w:jc w:val="center"/>
        <w:rPr>
          <w:rStyle w:val="a7"/>
          <w:rFonts w:ascii="黑体" w:eastAsia="黑体" w:hAnsi="黑体" w:cs="Arial" w:hint="eastAsia"/>
          <w:b w:val="0"/>
          <w:color w:val="333333"/>
          <w:sz w:val="32"/>
          <w:szCs w:val="32"/>
        </w:rPr>
      </w:pPr>
      <w:r>
        <w:rPr>
          <w:rStyle w:val="a7"/>
          <w:rFonts w:ascii="黑体" w:eastAsia="黑体" w:hAnsi="黑体" w:cs="Arial" w:hint="eastAsia"/>
          <w:b w:val="0"/>
          <w:color w:val="333333"/>
          <w:sz w:val="32"/>
          <w:szCs w:val="32"/>
        </w:rPr>
        <w:t>直属、附属医院名单</w:t>
      </w:r>
    </w:p>
    <w:tbl>
      <w:tblPr>
        <w:tblW w:w="8379" w:type="dxa"/>
        <w:tblInd w:w="93" w:type="dxa"/>
        <w:tblLook w:val="04A0" w:firstRow="1" w:lastRow="0" w:firstColumn="1" w:lastColumn="0" w:noHBand="0" w:noVBand="1"/>
      </w:tblPr>
      <w:tblGrid>
        <w:gridCol w:w="1080"/>
        <w:gridCol w:w="3720"/>
        <w:gridCol w:w="2260"/>
        <w:gridCol w:w="1319"/>
      </w:tblGrid>
      <w:tr w:rsidR="00B51D47" w:rsidTr="00B51D47">
        <w:trPr>
          <w:trHeight w:val="285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3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bookmarkStart w:id="6" w:name="RANGE!I1"/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直属、附属医院名称</w:t>
            </w:r>
            <w:bookmarkEnd w:id="6"/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高校名称</w:t>
            </w:r>
          </w:p>
        </w:tc>
        <w:tc>
          <w:tcPr>
            <w:tcW w:w="13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科技</w:t>
            </w:r>
          </w:p>
        </w:tc>
      </w:tr>
      <w:tr w:rsidR="00B51D47" w:rsidTr="00B51D47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北京中医药大学东直门医院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北京中医药大学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B51D47" w:rsidTr="00B51D47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北京中医药大学东方医院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北京中医药大学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B51D47" w:rsidTr="00B51D47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bookmarkStart w:id="7" w:name="OLE_LINK10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北京中医药大学第三附属医院</w:t>
            </w:r>
            <w:bookmarkEnd w:id="7"/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北京中医药大学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B51D47" w:rsidTr="00B51D47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清华大学第一附属医院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清华大学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B51D47" w:rsidTr="00B51D47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清华大学第二附属医院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清华大学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B51D47" w:rsidTr="00B51D47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北京清华长庚医院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清华大学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B51D47" w:rsidTr="00B51D47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北京大学第一医院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北京大学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B51D47" w:rsidTr="00B51D47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北京大学人民医院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北京大学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B51D47" w:rsidTr="00B51D47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北京大学第三医院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北京大学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B51D47" w:rsidTr="00B51D47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北京大学口腔医院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北京大学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B51D47" w:rsidTr="00B51D47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北京大学肿瘤医院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北京大学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B51D47" w:rsidTr="00B51D47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北京大学第六医院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北京大学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B51D47" w:rsidTr="00B51D47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北京大学首钢医院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北京大学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B51D47" w:rsidTr="00B51D47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北京大学国际医院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北京大学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B51D47" w:rsidTr="00B51D47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首都医科大学宣武医院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首都医科大学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B51D47" w:rsidTr="00B51D47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首都医科大学附属北京友谊医院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首都医科大学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B51D47" w:rsidTr="00B51D47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首都医科大学附属北京朝阳医院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首都医科大学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B51D47" w:rsidTr="00B51D47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首都医科大学附属北京同仁医院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首都医科大学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B51D47" w:rsidTr="00B51D47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首都医科大学附属北京天坛医院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首都医科大学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B51D47" w:rsidTr="00B51D47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首都医科大学附属北京安贞医院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首都医科大学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B51D47" w:rsidTr="00B51D47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113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首都医科大学附属复兴医院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首都医科大学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B51D47" w:rsidTr="00B51D47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首都医科大学附属北京佑安医院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首都医科大学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B51D47" w:rsidTr="00B51D47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首都医科大学附属北京胸科医院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首都医科大学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B51D47" w:rsidTr="00B51D47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首都医科大学附属北京地坛医院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首都医科大学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B51D47" w:rsidTr="00B51D47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首都医科大学附属北京儿童医院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首都医科大学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B51D47" w:rsidTr="00B51D47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首都医科大学附属北京口腔医院</w:t>
            </w: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首都医科大学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B51D47" w:rsidTr="00B51D47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首都医科大学附属北京安定医院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首都医科大学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B51D47" w:rsidTr="00B51D47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首都医科大学附属北京妇产医院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首都医科大学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B51D47" w:rsidTr="00B51D47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首都医科大学附属北京中医医院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首都医科大学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B51D47" w:rsidTr="00B51D47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首都医科大学附属北京世纪坛医院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首都医科大学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B51D47" w:rsidTr="00B51D47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bookmarkStart w:id="8" w:name="RANGE!I32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首都医科大学三博脑科医院</w:t>
            </w:r>
            <w:bookmarkEnd w:id="8"/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首都医科大学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B51D47" w:rsidTr="00B51D47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首都医科大学附属北京康复医院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首都医科大学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B51D47" w:rsidTr="00B51D47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首都医科大学附属北京潞河医院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首都医科大学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</w:tbl>
    <w:p w:rsidR="00B51D47" w:rsidRDefault="00B51D47" w:rsidP="00B51D47">
      <w:pPr>
        <w:pStyle w:val="a3"/>
        <w:shd w:val="clear" w:color="auto" w:fill="FFFFFF"/>
        <w:spacing w:before="0" w:beforeAutospacing="0" w:after="0" w:afterAutospacing="0" w:line="520" w:lineRule="exact"/>
        <w:jc w:val="both"/>
        <w:rPr>
          <w:rStyle w:val="a7"/>
          <w:rFonts w:ascii="黑体" w:eastAsia="黑体" w:hAnsi="黑体" w:cs="Arial" w:hint="eastAsia"/>
          <w:b w:val="0"/>
          <w:color w:val="333333"/>
          <w:sz w:val="32"/>
          <w:szCs w:val="32"/>
        </w:rPr>
      </w:pPr>
    </w:p>
    <w:p w:rsidR="00B51D47" w:rsidRDefault="00B51D47" w:rsidP="00B51D47">
      <w:pPr>
        <w:widowControl/>
        <w:jc w:val="left"/>
        <w:rPr>
          <w:rStyle w:val="a7"/>
          <w:rFonts w:ascii="黑体" w:eastAsia="黑体" w:hAnsi="黑体" w:cs="Arial" w:hint="eastAsia"/>
          <w:b w:val="0"/>
          <w:color w:val="333333"/>
          <w:kern w:val="0"/>
          <w:sz w:val="32"/>
          <w:szCs w:val="32"/>
        </w:rPr>
      </w:pPr>
      <w:r>
        <w:rPr>
          <w:rFonts w:ascii="黑体" w:eastAsia="黑体" w:hAnsi="黑体" w:cs="Arial" w:hint="eastAsia"/>
          <w:bCs/>
          <w:color w:val="333333"/>
          <w:kern w:val="0"/>
          <w:sz w:val="32"/>
          <w:szCs w:val="32"/>
        </w:rPr>
        <w:br w:type="page"/>
      </w:r>
    </w:p>
    <w:p w:rsidR="00B51D47" w:rsidRDefault="00B51D47" w:rsidP="00B51D47">
      <w:pPr>
        <w:widowControl/>
        <w:jc w:val="left"/>
        <w:rPr>
          <w:rStyle w:val="a7"/>
          <w:rFonts w:ascii="黑体" w:eastAsia="黑体" w:hAnsi="黑体" w:cs="Arial"/>
          <w:b w:val="0"/>
          <w:color w:val="333333"/>
          <w:kern w:val="0"/>
          <w:sz w:val="32"/>
          <w:szCs w:val="32"/>
        </w:rPr>
        <w:sectPr w:rsidR="00B51D47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B51D47" w:rsidRDefault="00B51D47" w:rsidP="00B51D47">
      <w:pPr>
        <w:pStyle w:val="a3"/>
        <w:shd w:val="clear" w:color="auto" w:fill="FFFFFF"/>
        <w:spacing w:before="0" w:beforeAutospacing="0" w:after="0" w:afterAutospacing="0" w:line="520" w:lineRule="exact"/>
        <w:jc w:val="both"/>
        <w:rPr>
          <w:rStyle w:val="a7"/>
          <w:rFonts w:ascii="黑体" w:eastAsia="黑体" w:hAnsi="黑体" w:cs="Arial" w:hint="eastAsia"/>
          <w:b w:val="0"/>
          <w:color w:val="333333"/>
          <w:sz w:val="32"/>
          <w:szCs w:val="32"/>
        </w:rPr>
      </w:pPr>
      <w:r>
        <w:rPr>
          <w:rStyle w:val="a7"/>
          <w:rFonts w:ascii="黑体" w:eastAsia="黑体" w:hAnsi="黑体" w:cs="Arial" w:hint="eastAsia"/>
          <w:b w:val="0"/>
          <w:color w:val="333333"/>
          <w:sz w:val="32"/>
          <w:szCs w:val="32"/>
        </w:rPr>
        <w:lastRenderedPageBreak/>
        <w:t>附件2</w:t>
      </w:r>
    </w:p>
    <w:p w:rsidR="00B51D47" w:rsidRDefault="00B51D47" w:rsidP="00B51D47">
      <w:pPr>
        <w:spacing w:line="520" w:lineRule="exact"/>
        <w:jc w:val="center"/>
        <w:rPr>
          <w:rFonts w:hint="eastAsia"/>
        </w:rPr>
      </w:pPr>
      <w:r>
        <w:rPr>
          <w:rFonts w:ascii="黑体" w:eastAsia="黑体" w:hAnsi="黑体" w:hint="eastAsia"/>
          <w:sz w:val="32"/>
          <w:szCs w:val="32"/>
        </w:rPr>
        <w:t>北京高校科技\社科统计工作联系表</w:t>
      </w:r>
    </w:p>
    <w:tbl>
      <w:tblPr>
        <w:tblpPr w:leftFromText="180" w:rightFromText="180" w:vertAnchor="text" w:horzAnchor="margin" w:tblpY="334"/>
        <w:tblW w:w="14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0"/>
        <w:gridCol w:w="1186"/>
        <w:gridCol w:w="1976"/>
        <w:gridCol w:w="1779"/>
        <w:gridCol w:w="1383"/>
        <w:gridCol w:w="989"/>
        <w:gridCol w:w="989"/>
        <w:gridCol w:w="987"/>
        <w:gridCol w:w="848"/>
        <w:gridCol w:w="1723"/>
      </w:tblGrid>
      <w:tr w:rsidR="00B51D47" w:rsidTr="00B51D47">
        <w:trPr>
          <w:trHeight w:val="702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学校名称</w:t>
            </w:r>
          </w:p>
        </w:tc>
        <w:tc>
          <w:tcPr>
            <w:tcW w:w="118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47" w:rsidRDefault="00B51D4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51D47" w:rsidTr="00B51D47">
        <w:trPr>
          <w:trHeight w:val="587"/>
        </w:trPr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    名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部门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47" w:rsidRDefault="00B51D47">
            <w:pPr>
              <w:widowControl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手机（必填）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电子邮件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传真号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统计项目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首次从事</w:t>
            </w:r>
          </w:p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此项工作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是否参加统计培训</w:t>
            </w:r>
          </w:p>
        </w:tc>
      </w:tr>
      <w:tr w:rsidR="00B51D47" w:rsidTr="00B51D47">
        <w:trPr>
          <w:trHeight w:val="465"/>
        </w:trPr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社科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47" w:rsidRDefault="00B51D4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否</w:t>
            </w: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51D47" w:rsidTr="00B51D47">
        <w:trPr>
          <w:trHeight w:val="703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（部门负责人）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51D47" w:rsidTr="00B51D47">
        <w:trPr>
          <w:trHeight w:val="713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（统计填报人员）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51D47" w:rsidTr="00B51D47">
        <w:trPr>
          <w:trHeight w:val="713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（统计填报人员）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B51D47" w:rsidRDefault="00B51D47" w:rsidP="00B51D47">
      <w:pPr>
        <w:ind w:left="480" w:rightChars="-159" w:right="-334" w:hangingChars="200" w:hanging="480"/>
        <w:rPr>
          <w:rFonts w:ascii="仿宋" w:eastAsia="仿宋" w:hAnsi="仿宋" w:hint="eastAsia"/>
          <w:sz w:val="24"/>
        </w:rPr>
      </w:pPr>
    </w:p>
    <w:p w:rsidR="00B51D47" w:rsidRDefault="00B51D47" w:rsidP="00B51D47">
      <w:pPr>
        <w:ind w:left="480" w:rightChars="-159" w:right="-334" w:hangingChars="200" w:hanging="480"/>
        <w:rPr>
          <w:rFonts w:ascii="仿宋" w:eastAsia="仿宋" w:hAnsi="仿宋" w:hint="eastAsia"/>
          <w:sz w:val="24"/>
        </w:rPr>
      </w:pPr>
    </w:p>
    <w:p w:rsidR="00B51D47" w:rsidRDefault="00B51D47" w:rsidP="00B51D47">
      <w:pPr>
        <w:ind w:left="480" w:rightChars="-159" w:right="-334" w:hangingChars="200" w:hanging="480"/>
        <w:rPr>
          <w:rFonts w:ascii="仿宋" w:eastAsia="仿宋" w:hAnsi="仿宋" w:hint="eastAsia"/>
          <w:sz w:val="24"/>
        </w:rPr>
      </w:pPr>
    </w:p>
    <w:p w:rsidR="00B51D47" w:rsidRDefault="00B51D47" w:rsidP="00B51D47">
      <w:pPr>
        <w:ind w:left="480" w:rightChars="-159" w:right="-334" w:hangingChars="200" w:hanging="480"/>
        <w:rPr>
          <w:rFonts w:ascii="仿宋" w:eastAsia="仿宋" w:hAnsi="仿宋" w:hint="eastAsia"/>
          <w:sz w:val="24"/>
        </w:rPr>
      </w:pPr>
    </w:p>
    <w:p w:rsidR="00B51D47" w:rsidRDefault="00B51D47" w:rsidP="00B51D47">
      <w:pPr>
        <w:ind w:left="480" w:rightChars="-159" w:right="-334" w:hangingChars="200" w:hanging="480"/>
        <w:rPr>
          <w:rFonts w:ascii="仿宋" w:eastAsia="仿宋" w:hAnsi="仿宋" w:hint="eastAsia"/>
          <w:sz w:val="24"/>
        </w:rPr>
      </w:pPr>
    </w:p>
    <w:p w:rsidR="00B51D47" w:rsidRDefault="00B51D47" w:rsidP="00B51D47">
      <w:pPr>
        <w:ind w:left="480" w:rightChars="-159" w:right="-334" w:hangingChars="200" w:hanging="480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>注：请用“√”填写“统计项目”和“首次从事此项工作”栏目下的选项。</w:t>
      </w:r>
    </w:p>
    <w:p w:rsidR="00B51D47" w:rsidRDefault="00B51D47" w:rsidP="00B51D47">
      <w:pPr>
        <w:spacing w:line="520" w:lineRule="exact"/>
        <w:rPr>
          <w:rFonts w:ascii="仿宋_GB2312" w:eastAsia="仿宋_GB2312" w:hint="eastAsia"/>
          <w:sz w:val="32"/>
          <w:szCs w:val="32"/>
        </w:rPr>
      </w:pPr>
    </w:p>
    <w:p w:rsidR="00C95EA6" w:rsidRDefault="00B51D47"/>
    <w:sectPr w:rsidR="00C95E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191"/>
    <w:rsid w:val="0012535A"/>
    <w:rsid w:val="002F7191"/>
    <w:rsid w:val="00786F00"/>
    <w:rsid w:val="00B5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D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1D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B51D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51D4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51D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51D47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B51D47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B51D47"/>
  </w:style>
  <w:style w:type="character" w:styleId="a7">
    <w:name w:val="Strong"/>
    <w:basedOn w:val="a0"/>
    <w:uiPriority w:val="22"/>
    <w:qFormat/>
    <w:rsid w:val="00B51D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D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1D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B51D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51D4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51D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51D47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B51D47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B51D47"/>
  </w:style>
  <w:style w:type="character" w:styleId="a7">
    <w:name w:val="Strong"/>
    <w:basedOn w:val="a0"/>
    <w:uiPriority w:val="22"/>
    <w:qFormat/>
    <w:rsid w:val="00B51D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8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542</Words>
  <Characters>3095</Characters>
  <Application>Microsoft Office Word</Application>
  <DocSecurity>0</DocSecurity>
  <Lines>25</Lines>
  <Paragraphs>7</Paragraphs>
  <ScaleCrop>false</ScaleCrop>
  <Company/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李善廷</dc:creator>
  <cp:keywords/>
  <dc:description/>
  <cp:lastModifiedBy>李善廷</cp:lastModifiedBy>
  <cp:revision>3</cp:revision>
  <dcterms:created xsi:type="dcterms:W3CDTF">2019-12-20T07:39:00Z</dcterms:created>
  <dcterms:modified xsi:type="dcterms:W3CDTF">2019-12-20T07:40:00Z</dcterms:modified>
</cp:coreProperties>
</file>