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等线" w:hAnsi="等线" w:eastAsia="等线" w:cs="等线"/>
          <w:b/>
          <w:bCs/>
          <w:i w:val="0"/>
          <w:iCs w:val="0"/>
          <w:color w:val="000000"/>
          <w:kern w:val="0"/>
          <w:sz w:val="36"/>
          <w:szCs w:val="36"/>
          <w:u w:val="none"/>
          <w:lang w:val="en-US" w:eastAsia="zh-CN" w:bidi="ar"/>
        </w:rPr>
      </w:pPr>
      <w:r>
        <w:rPr>
          <w:rFonts w:hint="eastAsia" w:ascii="等线" w:hAnsi="等线" w:eastAsia="等线" w:cs="等线"/>
          <w:b/>
          <w:bCs/>
          <w:i w:val="0"/>
          <w:iCs w:val="0"/>
          <w:color w:val="000000"/>
          <w:kern w:val="0"/>
          <w:sz w:val="36"/>
          <w:szCs w:val="36"/>
          <w:u w:val="none"/>
          <w:lang w:val="en-US" w:eastAsia="zh-CN" w:bidi="ar"/>
        </w:rPr>
        <w:t>第13届北京市大学生化学实验竞赛获奖名单</w:t>
      </w:r>
    </w:p>
    <w:p>
      <w:pPr>
        <w:keepNext w:val="0"/>
        <w:keepLines w:val="0"/>
        <w:widowControl/>
        <w:suppressLineNumbers w:val="0"/>
        <w:jc w:val="center"/>
        <w:textAlignment w:val="center"/>
        <w:rPr>
          <w:rFonts w:hint="eastAsia" w:ascii="等线" w:hAnsi="等线" w:eastAsia="等线" w:cs="等线"/>
          <w:b/>
          <w:bCs/>
          <w:i w:val="0"/>
          <w:iCs w:val="0"/>
          <w:color w:val="000000"/>
          <w:kern w:val="0"/>
          <w:sz w:val="36"/>
          <w:szCs w:val="36"/>
          <w:u w:val="none"/>
          <w:lang w:val="en-US" w:eastAsia="zh-CN" w:bidi="ar"/>
        </w:rPr>
      </w:pPr>
    </w:p>
    <w:p>
      <w:pPr>
        <w:keepNext w:val="0"/>
        <w:keepLines w:val="0"/>
        <w:widowControl/>
        <w:suppressLineNumbers w:val="0"/>
        <w:jc w:val="left"/>
        <w:textAlignment w:val="center"/>
        <w:rPr>
          <w:rFonts w:hint="default" w:ascii="等线" w:hAnsi="等线" w:eastAsia="等线" w:cs="等线"/>
          <w:b/>
          <w:bCs/>
          <w:i w:val="0"/>
          <w:iCs w:val="0"/>
          <w:color w:val="000000"/>
          <w:kern w:val="0"/>
          <w:sz w:val="28"/>
          <w:szCs w:val="28"/>
          <w:u w:val="none"/>
          <w:lang w:val="en-US" w:eastAsia="zh-CN" w:bidi="ar"/>
        </w:rPr>
      </w:pPr>
      <w:r>
        <w:rPr>
          <w:rFonts w:hint="eastAsia" w:ascii="等线" w:hAnsi="等线" w:eastAsia="等线" w:cs="等线"/>
          <w:b/>
          <w:bCs/>
          <w:i w:val="0"/>
          <w:iCs w:val="0"/>
          <w:color w:val="000000"/>
          <w:kern w:val="0"/>
          <w:sz w:val="28"/>
          <w:szCs w:val="28"/>
          <w:u w:val="none"/>
          <w:lang w:val="en-US" w:eastAsia="zh-CN" w:bidi="ar"/>
        </w:rPr>
        <w:t>特等奖：</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79"/>
        <w:gridCol w:w="1706"/>
        <w:gridCol w:w="2940"/>
        <w:gridCol w:w="1650"/>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43" w:hRule="atLeast"/>
        </w:trPr>
        <w:tc>
          <w:tcPr>
            <w:tcW w:w="5425" w:type="dxa"/>
            <w:gridSpan w:val="3"/>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sz w:val="20"/>
                <w:szCs w:val="22"/>
                <w:vertAlign w:val="baseline"/>
              </w:rPr>
            </w:pPr>
            <w:r>
              <w:rPr>
                <w:rFonts w:hint="eastAsia" w:ascii="等线" w:hAnsi="等线" w:eastAsia="等线" w:cs="等线"/>
                <w:b/>
                <w:bCs/>
                <w:i w:val="0"/>
                <w:iCs w:val="0"/>
                <w:color w:val="000000"/>
                <w:kern w:val="0"/>
                <w:sz w:val="32"/>
                <w:szCs w:val="32"/>
                <w:u w:val="none"/>
                <w:lang w:val="en-US" w:eastAsia="zh-CN" w:bidi="ar"/>
              </w:rPr>
              <w:t>作品信息</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sz w:val="20"/>
                <w:szCs w:val="22"/>
                <w:vertAlign w:val="baseline"/>
              </w:rPr>
            </w:pPr>
            <w:r>
              <w:rPr>
                <w:rFonts w:hint="eastAsia" w:ascii="等线" w:hAnsi="等线" w:eastAsia="等线" w:cs="等线"/>
                <w:b/>
                <w:bCs/>
                <w:i w:val="0"/>
                <w:iCs w:val="0"/>
                <w:color w:val="000000"/>
                <w:kern w:val="0"/>
                <w:sz w:val="32"/>
                <w:szCs w:val="32"/>
                <w:u w:val="none"/>
                <w:lang w:val="en-US" w:eastAsia="zh-CN" w:bidi="ar"/>
              </w:rPr>
              <w:t>参赛学生信息</w:t>
            </w:r>
          </w:p>
        </w:tc>
        <w:tc>
          <w:tcPr>
            <w:tcW w:w="144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sz w:val="20"/>
                <w:szCs w:val="22"/>
                <w:vertAlign w:val="baseline"/>
              </w:rPr>
            </w:pPr>
            <w:r>
              <w:rPr>
                <w:rFonts w:hint="eastAsia" w:ascii="等线" w:hAnsi="等线" w:eastAsia="等线" w:cs="等线"/>
                <w:b/>
                <w:bCs/>
                <w:i w:val="0"/>
                <w:iCs w:val="0"/>
                <w:color w:val="000000"/>
                <w:kern w:val="0"/>
                <w:sz w:val="32"/>
                <w:szCs w:val="32"/>
                <w:u w:val="none"/>
                <w:lang w:val="en-US" w:eastAsia="zh-CN" w:bidi="ar"/>
              </w:rPr>
              <w:t>指导教师信息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79"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分组</w:t>
            </w:r>
          </w:p>
        </w:tc>
        <w:tc>
          <w:tcPr>
            <w:tcW w:w="1706"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学校名称</w:t>
            </w:r>
          </w:p>
        </w:tc>
        <w:tc>
          <w:tcPr>
            <w:tcW w:w="2940"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作品名称</w:t>
            </w:r>
          </w:p>
        </w:tc>
        <w:tc>
          <w:tcPr>
            <w:tcW w:w="1650"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姓名</w:t>
            </w:r>
          </w:p>
        </w:tc>
        <w:tc>
          <w:tcPr>
            <w:tcW w:w="1447"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779" w:type="dxa"/>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无机组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中央民族大学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原位Fe-MOF@C复合电极材料的合成及其电/芬顿协同催化性能研究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王粉、张世月、相彩红</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779" w:type="dxa"/>
            <w:vMerge w:val="restart"/>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有机组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中国农业大学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 xml:space="preserve">膦催化羰基偶极子与环状磺酰亚胺的[4+2]环加成反应 </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章高源、金靖戎、董奇鑫</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郑冰、王敏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779" w:type="dxa"/>
            <w:vMerge w:val="continue"/>
            <w:textDirection w:val="tbRlV"/>
            <w:vAlign w:val="center"/>
          </w:tcPr>
          <w:p>
            <w:pPr>
              <w:ind w:left="113" w:right="113"/>
              <w:jc w:val="center"/>
              <w:rPr>
                <w:sz w:val="20"/>
                <w:szCs w:val="20"/>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北京理工大学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3-(2-丁基辛基)噻吩并[3,2-b]噻吩的合成</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李丹薇、颜学怡、汤镒年</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王金亮、支俊格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779" w:type="dxa"/>
            <w:vMerge w:val="restart"/>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物化组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超细纳米线基有害蓝光探测器的研制与应用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傅英焕、刘誉阳、邱子涵</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李运超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779" w:type="dxa"/>
            <w:vMerge w:val="continue"/>
            <w:textDirection w:val="tbRlV"/>
            <w:vAlign w:val="center"/>
          </w:tcPr>
          <w:p>
            <w:pPr>
              <w:ind w:left="113" w:right="113"/>
              <w:jc w:val="center"/>
              <w:rPr>
                <w:sz w:val="20"/>
                <w:szCs w:val="20"/>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中国农业大学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运用表面张力解迷宫</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赵浩然、张依、王昕竹</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杜凤沛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779" w:type="dxa"/>
            <w:vMerge w:val="restart"/>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分析组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北京科技大学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基于智能手机APP判断</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酸碱滴定反应中滴定终点的可视化分析</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崔欣宇、赵晨飞、隋宇童</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厉文辉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0"/>
                <w:szCs w:val="20"/>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中央民族大学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中药水辣菜中绿原酸类成分LC/MS分析方法研究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高川作、张露、丽娜·库万提克</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章宸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restart"/>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综合组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北京航空航天大学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电沉积铜纳米颗粒电还原CO2为C2+产物</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黄子豪、李天辰、任明煦</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朱英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0"/>
                <w:szCs w:val="20"/>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北京化工大学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电化学法制备的含过氧化氢碱性水溶液用于合成抑菌性肥皂</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张博洋、陈懿、李陈溪晗</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0"/>
                <w:szCs w:val="20"/>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中国地质大学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AIE型可逆热致变色材料的制备及性能研究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钱玺、刘阳、徐宇涛</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董雪玲、孙兵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0"/>
                <w:szCs w:val="20"/>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北京建筑大学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磁性花生壳生物炭活化过硫酸钠降解盐酸四环素</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祁亚玲、王怡博、温湘澜</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杨华、武利园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0"/>
                <w:szCs w:val="20"/>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北京工商大学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镍铁氧体纳米晶体的合成及磁共振成像性能研究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杨润、戴朝晖、赵何缘</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录驰冲、梁海燕</w:t>
            </w:r>
          </w:p>
        </w:tc>
      </w:tr>
    </w:tbl>
    <w:p/>
    <w:p/>
    <w:p/>
    <w:p/>
    <w:p>
      <w:pPr>
        <w:rPr>
          <w:rFonts w:hint="eastAsia"/>
          <w:lang w:val="en-US" w:eastAsia="zh-CN"/>
        </w:rPr>
      </w:pPr>
    </w:p>
    <w:p>
      <w:pPr>
        <w:keepNext w:val="0"/>
        <w:keepLines w:val="0"/>
        <w:widowControl/>
        <w:suppressLineNumbers w:val="0"/>
        <w:jc w:val="left"/>
        <w:textAlignment w:val="center"/>
        <w:rPr>
          <w:rFonts w:hint="eastAsia" w:ascii="等线" w:hAnsi="等线" w:eastAsia="等线" w:cs="等线"/>
          <w:b/>
          <w:bCs/>
          <w:i w:val="0"/>
          <w:iCs w:val="0"/>
          <w:color w:val="000000"/>
          <w:kern w:val="0"/>
          <w:sz w:val="28"/>
          <w:szCs w:val="28"/>
          <w:u w:val="none"/>
          <w:lang w:val="en-US" w:eastAsia="zh-CN" w:bidi="ar"/>
        </w:rPr>
      </w:pPr>
      <w:r>
        <w:rPr>
          <w:rFonts w:hint="eastAsia" w:ascii="等线" w:hAnsi="等线" w:eastAsia="等线" w:cs="等线"/>
          <w:b/>
          <w:bCs/>
          <w:i w:val="0"/>
          <w:iCs w:val="0"/>
          <w:color w:val="000000"/>
          <w:kern w:val="0"/>
          <w:sz w:val="28"/>
          <w:szCs w:val="28"/>
          <w:u w:val="none"/>
          <w:lang w:val="en-US" w:eastAsia="zh-CN" w:bidi="ar"/>
        </w:rPr>
        <w:t>一等奖：</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1706"/>
        <w:gridCol w:w="2940"/>
        <w:gridCol w:w="1650"/>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5425" w:type="dxa"/>
            <w:gridSpan w:val="3"/>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sz w:val="20"/>
                <w:szCs w:val="22"/>
                <w:vertAlign w:val="baseline"/>
              </w:rPr>
            </w:pPr>
            <w:r>
              <w:rPr>
                <w:rFonts w:hint="eastAsia" w:ascii="等线" w:hAnsi="等线" w:eastAsia="等线" w:cs="等线"/>
                <w:b/>
                <w:bCs/>
                <w:i w:val="0"/>
                <w:iCs w:val="0"/>
                <w:color w:val="000000"/>
                <w:kern w:val="0"/>
                <w:sz w:val="32"/>
                <w:szCs w:val="32"/>
                <w:u w:val="none"/>
                <w:lang w:val="en-US" w:eastAsia="zh-CN" w:bidi="ar"/>
              </w:rPr>
              <w:t>作品信息</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sz w:val="20"/>
                <w:szCs w:val="22"/>
                <w:vertAlign w:val="baseline"/>
              </w:rPr>
            </w:pPr>
            <w:r>
              <w:rPr>
                <w:rFonts w:hint="eastAsia" w:ascii="等线" w:hAnsi="等线" w:eastAsia="等线" w:cs="等线"/>
                <w:b/>
                <w:bCs/>
                <w:i w:val="0"/>
                <w:iCs w:val="0"/>
                <w:color w:val="000000"/>
                <w:kern w:val="0"/>
                <w:sz w:val="32"/>
                <w:szCs w:val="32"/>
                <w:u w:val="none"/>
                <w:lang w:val="en-US" w:eastAsia="zh-CN" w:bidi="ar"/>
              </w:rPr>
              <w:t>参赛学生信息</w:t>
            </w:r>
          </w:p>
        </w:tc>
        <w:tc>
          <w:tcPr>
            <w:tcW w:w="144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sz w:val="20"/>
                <w:szCs w:val="22"/>
                <w:vertAlign w:val="baseline"/>
              </w:rPr>
            </w:pPr>
            <w:r>
              <w:rPr>
                <w:rFonts w:hint="eastAsia" w:ascii="等线" w:hAnsi="等线" w:eastAsia="等线" w:cs="等线"/>
                <w:b/>
                <w:bCs/>
                <w:i w:val="0"/>
                <w:iCs w:val="0"/>
                <w:color w:val="000000"/>
                <w:kern w:val="0"/>
                <w:sz w:val="32"/>
                <w:szCs w:val="32"/>
                <w:u w:val="none"/>
                <w:lang w:val="en-US" w:eastAsia="zh-CN" w:bidi="ar"/>
              </w:rPr>
              <w:t>指导教师信息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分组</w:t>
            </w:r>
          </w:p>
        </w:tc>
        <w:tc>
          <w:tcPr>
            <w:tcW w:w="1706"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学校名称</w:t>
            </w:r>
          </w:p>
        </w:tc>
        <w:tc>
          <w:tcPr>
            <w:tcW w:w="2940"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作品名称</w:t>
            </w:r>
          </w:p>
        </w:tc>
        <w:tc>
          <w:tcPr>
            <w:tcW w:w="1650"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姓名</w:t>
            </w:r>
          </w:p>
        </w:tc>
        <w:tc>
          <w:tcPr>
            <w:tcW w:w="1447"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restart"/>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无机组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北京工商大学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钆掺杂氧化铁纳米颗粒的合成及磁性质研究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邹静、刘宇欣、刘轩</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录驰冲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具有多级结构的二维石墨烯基钛酸锂的制备及在锂离子电池中的应用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攸漫、周雪阳、</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岳文博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镍铁锰三元金属氢氧化物氧析出反应研究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李志杰、罗澜柯、李宇盟</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孙根班、孙泽民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北京化工大学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探究过氧化氢漂发对头发的损伤及民间护发方法的可行性科普实验</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李佳馨、钱志同、许轶非</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王桂荣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北京化工大学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离子液体协同碱法分离提取玉米芯中木聚糖类组分工艺的优化研究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赵烨、王子怡、曹世龙</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龙新、刘飞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北京石油化工学院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缓蚀剂负载的ZIF-8纳米容器的制备及其在铝合金耐蚀涂层中的应用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张政、梁香、赵曜</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北京化工大学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镁金属配合物的合成及表征</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蒋一、符思远、王艳</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靳兰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北京建筑大学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MXenes水凝胶光催化降解PPCP及其性能研究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温湘澜、侯姗姗、孙硕</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白小娟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北京石油化工学院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稀土多色发光纳米片的制备及性能研究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刘向卓、雷迅、王宏亚</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谷庆阳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restart"/>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有机组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中国农业大学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碘催化氧气氧化硫醇合成对称二硫化物</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李笑、旷子晨、余治苑</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杨新玲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首都医科大学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活性1,3,5-三唑-2,4-二硫酮衍生物的合成</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霍然、甘甜、张若云</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康贵峰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中国农业大学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钯催化烯丙醇合成吡啶类化合物的研究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陈嘉萌、韦任峰、</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李佳奇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北京林业大学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纯水相Pd/β-环糊精催化的绿色化Suzuki-Miyaura偶联反应</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张新蕊、兰欣雨、</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段新红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中央民族大学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基于氨基酸精准修饰合成药用分子骨架四氢喹啉的新方法</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郑秋翠、郭艳、黄祯</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罗斐贤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北京化工大学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新型酰基硫叶立德的制备</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常泷飞、盛冬宁、倪沁源</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许家喜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有机荧光探针的合成及生物硫醇的检测</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张樾、常如意、</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牛丽亚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北京理工大学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稀土金属催化3-碘苯乙烯聚合</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陈禹蔚、、</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李晓芳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中央民族大学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三产地百香果叶总黄酮提取工艺及其抗氧化性研究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田永涛、黄一航、唐思琪</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王文蜀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北京中医药大学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以果胶为基础的D-半乳糖醛酸制备及分离路径研究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傅翔、金晨宇、孟婷霄</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3,8-二甲基-1,2-苊二酮的合成和拆分</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涂梓蒙、乔馨、</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restart"/>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物化组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中国农业大学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探索咖啡环的形成与消除</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刘锐、陈玲霞、王凌琪</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张晨辉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中国人民大学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基于淘米水的Pickering乳液制备和表征</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王千慈、杨宇航、张楠</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王亚培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中国农业大学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生物基水凝胶原位还原金纳米颗粒及其电化学性质研究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姚汶瑄、耿诗怡、刘思扬</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高玉霞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中国石油大学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基于碘钟反应和PEG改良的碱性锌锰电池的计时装置研究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张焱、江南文悦、陈逸林</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魏强、杨帆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北京化工大学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秸秆生物质和煤粉复合固体燃料的研究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王钱树、孙新媛、王贝贝</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崔猛、张丽丹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中国矿业大学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生物质炭/石墨烯复合型超级电容材料的制备及其性能研究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张雪怡、房宋君、薛思源</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侯嫔、王会姣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北京服装学院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咪唑型离子液的合成及其溶液性质研究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杨说 、邓李宇、</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唐艳辉、郑佩珠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中国农业大学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改性纳米二氧化硅对水体污染物亚甲基蓝的吸附研究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朱思月、姚春联、黄佳路</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聂海瑜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北京农学院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用于传感溶液中的无机离子、抗生素和农药的系列零维至三维含双配体荧光Zn基配合物的合成和表征</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徐自龙、贺炎、</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于宝义、石生伟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中国矿业大学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基于氧弹量热计测定厨余垃圾的热值实验</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李双、张勇杰、</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白艳萍、初茉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北京林业大学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ZIF-67核壳微球的制备与水中染料的吸附</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田启民、汪家喜、</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陈媛梅、王璐莹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首都师范大学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SnO2 @C @MoS2的多级中空复合结构的控制合成及其锂离子电池性能研究</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xml:space="preserve">  </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贺彤、陈姝彤、蕫苏煜</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王勇、李中峰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北京林业大学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铁基生物碳对刚果红吸附性能的研究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宋悦宁、卢睿、姜艺鑫</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restart"/>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分析组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北京化工大学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利用傅里叶近红外光谱仪分选聚丙烯、高密度聚乙烯、低密度聚乙烯</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刘智明、翟汉骏、李浩朋</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孙晓丽、郭隆海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北京农学院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疏水性深共晶溶剂检测环境水中的苯并咪唑类药物残留</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李欣雨、杨雨琪、于淏晨</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赵文婷、刘春晓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中国农业大学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酪氨酸酶-邻苯二酚染料传感体系构建及农药快速检测与识别应用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杨振东、白天浩、</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刘东晖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中国石油大学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水体有机质的富集及组成分析</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兰晏耕、檀睿、梁家睿</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张霖宙、何晨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TAOH@Fe MOFs固体青光材料的制备及表征</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杨韵涵、伍株潋、付筱雯</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邵娜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中国农业大学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精氨酸功能化的纳米胶体金比色探针快速检测白酒样品中的邻苯二甲酸二丁酯</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杜睿、郭庆宇、</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周文峰、鲁润华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中国石油大学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硫酸四氨合铜的制备及其组成测定优化</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刘晓琳、赵思涵、</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兰芳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中央民族大学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基于衍生化技术的一枝蒿酮酸质谱分析新方法研究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蔡雨欣、帕孜来提·努尔拉、郭启将</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北京农学院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基于智能手机数字比色法的敌百虫农残快速检测</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李昀翌、安路加、陶倩倩</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贾临芳、梁丹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北京建筑大学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pH值与AOM对活性炭吸附嗅味物质的影响</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杨涓艺、张策、刘梦迪</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张君枝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碳纳米管修饰玻碳电极的制备及其在测量饮料中维生素C含量的分析应用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唐天伟、刘瀛寰、</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江迎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北京建筑大学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复合修饰电极快速测定溶液中痕量重金属离子</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阎婧怡、周悦洋、吴昊</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王宇、马文林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中国石油大学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检测不同植物对土壤中水溶性钙镁铁离子的吸收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高亚豪、郑志恒、雷子儒</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王晓琴、李建梅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restart"/>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综合组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北京科技大学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3D打印制备个性化微针用于可穿戴智能传感检测</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赵泽亚、颜旭、梁皓阳</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顾振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北京农学院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低共熔溶剂提取鸡血藤中黄酮类化合物</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李龙、王懿艺、王永琪</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郑燕英、靳永胜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北京科技大学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不同酸掺杂聚邻苯二胺的制备及其湿敏性能研究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白丽萍、王涵玉、蒋丽华</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北京科技大学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城市污水中污染物红霉素降解菌群的构建及其降解特性的研究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胡杨、刘颖、李文昕</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弓爱君、邱丽娜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北京服装学院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磷酸银/聚乳酸纳米纤维膜的制备与光催化性能研究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刘方、马国聪、赵婉伶</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李秀艳、汪滨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北京农学院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香草醛异噁唑类化合物的合成及活性研究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穆琦、吉昱锟、陈佳乐</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赵汗青、吴昆明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首都师范大学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基于银镜反应原位生成核壳银纳米粒子包覆金纳米棒的比色电子舌识别多种还原糖</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刘子源、金湘元、李子健</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陈郑博、韩洪亮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中国农业大学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硫醇-烯点击化学键合型手性固定相的制备及其手性拆分性能</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张榕婕、孙震、李闻怡</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北京林业大学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过氧化氢酶杂交纳米花的制备及其性能研究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段颉、贾赵平、张明</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陈媛梅、雷建都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中国消防救援学院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柠檬酸锌的制备</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王天渠、唐诗扬、梁奥淳</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张健、倪梅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中国矿业大学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苝酰亚胺超分子的制备及其光催化降解苯酚的性能评价</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罗鑫、徐乐敏、魏嘉璐</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中国消防救援学院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甜蜜素的制备及纯度的测定</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朱明宽、王雅玥、王祉旭</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刘妍岑、刘慧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中国石油大学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二氧化钛光子晶体膜的制备及其光催化降解染料性能研究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周晋萱、郭昊、吴飞扬</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韦岳长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北京建筑大学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新型Eu-MOF荧光传感检测喹诺酮类抗生素和选择性检测四环素类抗生素</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曾许、张羽妍、伊丽努尔·艾力</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王崇臣、王鹏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北京石油化工学院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镁锂合金低能耗等离子电解氧化膜层的制备与耐蚀性</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郭磊、李龙雪、佟艾佳</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北京农学院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噻唑杂环衍生物的设计合成及活性研究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刘文昊、黄晔、</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夏子豪、赵汗青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中央民族大学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紫皮百香果皮中抗氧化活性化学成分研究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朱璟君、韦玮、李千禧</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王文蜀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北京科技大学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脱氮菌群的构建及其对稀土废水脱氮能力的研究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方洁、王瑞泽、吴慧琳</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弓爱君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北京化工大学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稀土氟化物纳米晶的多色发光调控与防伪应用研究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张炳灵、郑依涵、</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许苏英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中央民族大学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基于三维荧光光谱法的磁生物碳源浓缩腐殖酸类物质富集机制解析研究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曾祥丽、冀红锦、马雅慧</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金正宇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北京科技大学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TODGA对稀土元素镧铈镨钕的串级萃取分离</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李书立、刘怡康、</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邱丽娜、弓爱君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北京化工大学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一种新型多级孔膦酸锆合成及其在催化氧化方面的应用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包佳钰、胡佳雯、吕臻</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徐庆红、吕泽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北京理工大学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基于流动化学的含能基本单元二氨基呋咱的合成与表征</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杨佳昆、刘唯伊、宋佳钰</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徐志斌、杜云云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中央民族大学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新型水铁矿-人工合成腐植酸复合材料的制备与吸附机理研究——以铅吸附为例</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白东晓、李子源、卢玲</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杨婷、张冰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北京农学院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纳米碳基影响4-氯酚电化学脱氯机制的研究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谢雨宸、刘冲、张智璞</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朱洪、黄体冉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中国农业大学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人工智能辅助的杀虫活性化合物的预测、合成和活性研究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何拾仟、王依琳、杨茗钦</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中国地质大学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在金属铝基底可控制备超疏水表面的研究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陈雯琰、冯冬锋、于鑫培</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成媛媛、戚洪彬</w:t>
            </w:r>
          </w:p>
        </w:tc>
      </w:tr>
    </w:tbl>
    <w:p/>
    <w:p/>
    <w:p/>
    <w:p>
      <w:pPr>
        <w:keepNext w:val="0"/>
        <w:keepLines w:val="0"/>
        <w:widowControl/>
        <w:suppressLineNumbers w:val="0"/>
        <w:jc w:val="left"/>
        <w:textAlignment w:val="center"/>
        <w:rPr>
          <w:rFonts w:hint="default" w:ascii="等线" w:hAnsi="等线" w:eastAsia="等线" w:cs="等线"/>
          <w:b/>
          <w:bCs/>
          <w:i w:val="0"/>
          <w:iCs w:val="0"/>
          <w:color w:val="000000"/>
          <w:kern w:val="0"/>
          <w:sz w:val="28"/>
          <w:szCs w:val="28"/>
          <w:u w:val="none"/>
          <w:lang w:val="en-US" w:eastAsia="zh-CN" w:bidi="ar"/>
        </w:rPr>
      </w:pPr>
      <w:r>
        <w:rPr>
          <w:rFonts w:hint="eastAsia" w:ascii="等线" w:hAnsi="等线" w:eastAsia="等线" w:cs="等线"/>
          <w:b/>
          <w:bCs/>
          <w:i w:val="0"/>
          <w:iCs w:val="0"/>
          <w:color w:val="000000"/>
          <w:kern w:val="0"/>
          <w:sz w:val="28"/>
          <w:szCs w:val="28"/>
          <w:u w:val="none"/>
          <w:lang w:val="en-US" w:eastAsia="zh-CN" w:bidi="ar"/>
        </w:rPr>
        <w:t>二等奖：</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1706"/>
        <w:gridCol w:w="2940"/>
        <w:gridCol w:w="1650"/>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5425" w:type="dxa"/>
            <w:gridSpan w:val="3"/>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sz w:val="20"/>
                <w:szCs w:val="22"/>
                <w:vertAlign w:val="baseline"/>
              </w:rPr>
            </w:pPr>
            <w:r>
              <w:rPr>
                <w:rFonts w:hint="eastAsia" w:ascii="等线" w:hAnsi="等线" w:eastAsia="等线" w:cs="等线"/>
                <w:b/>
                <w:bCs/>
                <w:i w:val="0"/>
                <w:iCs w:val="0"/>
                <w:color w:val="000000"/>
                <w:kern w:val="0"/>
                <w:sz w:val="32"/>
                <w:szCs w:val="32"/>
                <w:u w:val="none"/>
                <w:lang w:val="en-US" w:eastAsia="zh-CN" w:bidi="ar"/>
              </w:rPr>
              <w:t>作品信息</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sz w:val="20"/>
                <w:szCs w:val="22"/>
                <w:vertAlign w:val="baseline"/>
              </w:rPr>
            </w:pPr>
            <w:r>
              <w:rPr>
                <w:rFonts w:hint="eastAsia" w:ascii="等线" w:hAnsi="等线" w:eastAsia="等线" w:cs="等线"/>
                <w:b/>
                <w:bCs/>
                <w:i w:val="0"/>
                <w:iCs w:val="0"/>
                <w:color w:val="000000"/>
                <w:kern w:val="0"/>
                <w:sz w:val="32"/>
                <w:szCs w:val="32"/>
                <w:u w:val="none"/>
                <w:lang w:val="en-US" w:eastAsia="zh-CN" w:bidi="ar"/>
              </w:rPr>
              <w:t>参赛学生信息</w:t>
            </w:r>
          </w:p>
        </w:tc>
        <w:tc>
          <w:tcPr>
            <w:tcW w:w="144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sz w:val="20"/>
                <w:szCs w:val="22"/>
                <w:vertAlign w:val="baseline"/>
              </w:rPr>
            </w:pPr>
            <w:r>
              <w:rPr>
                <w:rFonts w:hint="eastAsia" w:ascii="等线" w:hAnsi="等线" w:eastAsia="等线" w:cs="等线"/>
                <w:b/>
                <w:bCs/>
                <w:i w:val="0"/>
                <w:iCs w:val="0"/>
                <w:color w:val="000000"/>
                <w:kern w:val="0"/>
                <w:sz w:val="32"/>
                <w:szCs w:val="32"/>
                <w:u w:val="none"/>
                <w:lang w:val="en-US" w:eastAsia="zh-CN" w:bidi="ar"/>
              </w:rPr>
              <w:t>指导教师信息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分组</w:t>
            </w:r>
          </w:p>
        </w:tc>
        <w:tc>
          <w:tcPr>
            <w:tcW w:w="1706"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学校名称</w:t>
            </w:r>
          </w:p>
        </w:tc>
        <w:tc>
          <w:tcPr>
            <w:tcW w:w="2940"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作品名称</w:t>
            </w:r>
          </w:p>
        </w:tc>
        <w:tc>
          <w:tcPr>
            <w:tcW w:w="1650"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姓名</w:t>
            </w:r>
          </w:p>
        </w:tc>
        <w:tc>
          <w:tcPr>
            <w:tcW w:w="1447" w:type="dxa"/>
            <w:vAlign w:val="center"/>
          </w:tcPr>
          <w:p>
            <w:pPr>
              <w:keepNext w:val="0"/>
              <w:keepLines w:val="0"/>
              <w:widowControl/>
              <w:suppressLineNumbers w:val="0"/>
              <w:jc w:val="center"/>
              <w:textAlignment w:val="center"/>
              <w:rPr>
                <w:vertAlign w:val="baseline"/>
              </w:rPr>
            </w:pPr>
            <w:r>
              <w:rPr>
                <w:rFonts w:hint="eastAsia" w:ascii="等线" w:hAnsi="等线" w:eastAsia="等线" w:cs="等线"/>
                <w:b/>
                <w:bCs/>
                <w:i w:val="0"/>
                <w:iCs w:val="0"/>
                <w:color w:val="000000"/>
                <w:kern w:val="0"/>
                <w:sz w:val="28"/>
                <w:szCs w:val="28"/>
                <w:u w:val="none"/>
                <w:lang w:val="en-US" w:eastAsia="zh-CN" w:bidi="ar"/>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restart"/>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无机组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北京科技大学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一种低温熔盐电解制备新型高效热电材料CoSb3的方法</w:t>
            </w:r>
          </w:p>
        </w:tc>
        <w:tc>
          <w:tcPr>
            <w:tcW w:w="1650" w:type="dxa"/>
            <w:vAlign w:val="center"/>
          </w:tcPr>
          <w:p>
            <w:pPr>
              <w:keepNext w:val="0"/>
              <w:keepLines w:val="0"/>
              <w:widowControl/>
              <w:suppressLineNumbers w:val="0"/>
              <w:jc w:val="center"/>
              <w:textAlignment w:val="center"/>
              <w:rPr>
                <w:sz w:val="21"/>
                <w:szCs w:val="24"/>
                <w:vertAlign w:val="baseline"/>
              </w:rPr>
            </w:pPr>
            <w:r>
              <w:rPr>
                <w:rFonts w:hint="eastAsia"/>
                <w:sz w:val="21"/>
                <w:szCs w:val="24"/>
                <w:vertAlign w:val="baseline"/>
              </w:rPr>
              <w:t>路登阳、王昊、韩孟阳</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车平</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中国地质大学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钛酸盐光催化材料制备及性能研究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马文健、郭曦晨、熊远</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赵增迎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北京建筑大学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紫外联合粉末活性炭活化过硫酸钠降解甲基橙研究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陈锐恒、李静雯、宋琪</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武利园、杨华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北京农学院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合成与表征含有双配体配位的镉基配合物，用于检测水溶液中的阴阳离子、抗生素以及农药</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程燊丽、冯秋霞、魏雨萌</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于宝义、梁丹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北京交通大学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激光诱导制备优良可见光响应蓝色TiO2粉末</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杨丹丹、、</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北京工业大学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金属有机骨架材料吸附水中染料研究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田梓扬、姜宏伦、林家兴</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谢亚勃、任海荣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中国矿业大学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Fe-Ce-GO光催化剂的制备及性能</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郭鑫波、吴其东、夏泽为</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蔡卫滨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中国地质大学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缺陷型氮化碳光催化剂制备与光催化性能的研究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吴亮、高一凡、刘思源</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黄洪伟、戚洪彬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北京石油化工学院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三羧酸配体构建的二维镧系-有机骨架的晶体结构、Fe3+发光传感和颜色调节</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杨润琪、张浩晨、</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北京工业大学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等离子谐振效应辅助电催化还原二氧化碳</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王景润、陈依灵、马语晨</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严勇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中国地质大学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ZnO/石墨烯复合材料紫外光降解水中甲基橙染料的研究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刘禹忻、马小芮、吴思潼</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成媛媛、戚洪彬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北京石油化工学院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MxCo3-xO4氧化物催化剂制备及N2O直接分解催化性能</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赵益昊、封烨、张鹏</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王虹、胡应喜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restart"/>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有机组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首都师范大学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可用于转移氢化反应的新型钌催化剂的设计与合成</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周倩、李香霓、张子月</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郭帅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北京化工大学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硫酸氢钠催化合成阿司匹林</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王铭显、郝甜、雷清华</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中国石油大学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甲基橙的合成</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杨坤、谢晴、冯宇翔</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兰芳、王珊珊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首都医科大学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多官能团人造聚氨基酸的合成和仿生折叠</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高岐、吾米提、李益民</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姜秉寅、冯琦琦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北京农学院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齐墩果酸杂环衍生物的合成及杀菌活性研究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王星月、邵文雅、</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赵汗青、高娃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中国地质大学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卟啉基多孔有机聚合物的制备</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及抑制锂枝晶生长的研究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何宇奇、石子珣、沙宗诺</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商虹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北京农学院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葡萄糖噻唑衍生物的合成及杀菌活性研究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李奉杰、李世豪、李冉</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郑冰、赵汗青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中国矿业大学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磁性共价有机框架材料的制备及其性能研究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丁宸辰、陈天悦、林冰</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中国石油大学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对氨基苯甲酸乙酯的制备</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郑美茹、黄新宇、张利</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张民、王珊珊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北京石油化工学院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纤维素类聚氨酯凝胶电解质的制备</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李烨、卜媛、</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戴玉华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北京化工大学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一种仿DNA螺旋结构硅氧倍半聚合物的合成</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常羽葶、唐梓航、王世骥</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徐庆红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北京理工大学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Y6分子核心中间体的合成、分离与表征</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廖熙麟、贾正一、肖伟佳</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王金亮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北京理工大学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双氟二氰基茚酮的合成、表征与计算综合性实验</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许馨月、杨楚宬、苏涵</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王金亮、安桥石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北京联合大学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 xml:space="preserve">工业硝酸银废水银镜反应回收提取贵金属银的方法研究 </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侯雨馨、刘星妍、文锴</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杜凤翔、杨宏伟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restart"/>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物化组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北京建筑大学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紫外活化过硫酸钠降解甲基橙废水</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刘云逸飞、吴昊、冯楚函</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杨华、寇莹莹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北京石油化工学院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类体液环境中阿司匹林水解反应速率常数的测定</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倪亚楠、金腾慧、</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张胜红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北京石油化工学院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碳包覆Li3VO4锂电负极材料的制备与性能</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范佳琪、安佳莹、阿依达娜.阿曼太</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宋焕巧、狄佐星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中国地质大学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多级氮掺杂碳负载钴纳米颗粒作为氧还原反应的高效电催化剂</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刘梓庭、凌映怡、</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刘煊赫、吴静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北京工业大学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空心碳球的制备及在二氧</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化碳加成反应中的催化作用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何林星、王菁、董敏琪</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白诗扬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北京交通大学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石墨烯基柔性应力传感器的制备及信号可视化应用探索</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王舜宇、、</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訚哲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北京工商大学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噻苯隆绿色纳米粒子的制备及表征</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武昕宜、黄朝鹤、龙子岩</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李姝静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中国矿业大学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热致相分离法聚（4甲基-1戊烯）多孔膜的制备研究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周靖韬、姚天好、陈堉青</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唐元晖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中国石油大学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原位封装法制备Co@S-1催化剂及丙烷脱氢性能研究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张祺、彭云飞、马亚肖</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宋卫余、韦岳长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北京林业大学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氯化胆碱柠檬酸低共熔溶剂的研究和相图的绘制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张昊迪、陈运健、张书晗</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陈媛梅、薛智敏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北京工业大学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以废旧的可口可乐制备催化剂载体</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刘瀛、赵睿豪、潘博</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白诗扬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首都师范大学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纳米氧化锌的表面修饰及光催化活性抑制实验</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曹露青、秦名麒、王羽音</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王前、段雨爱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北京工业大学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流体动力学伏安法测定FDA的扩散系数</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孙格、马继媛、李天芝</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宋芃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北京石油化工学院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添加剂增强的液相剥离石墨烯及其电芬顿性能研究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韩格、易虹、张钰锰</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首都师范大学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Sn/FeSn2/FeO@N/C多相立方体蛋黄蛋壳纳米复合材料的制备及其储锂性能研究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张子涵、王一然、丁思远</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王勇、李凯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北京工商大学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pH响应防腐智能食品包装膜的制备及其在豆腐保鲜中的应用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程祖希、冉雅文、</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尹胜、赵磊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中国矿业大学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高岭石与水分子相互作用的理论研究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赵钟雨、苏乐毅、</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马雪璐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restart"/>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分析组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中国石油大学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EDTA返滴定法测牛奶中钙含量及其验证</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王睿、董卓雅、</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俞欣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首都师范大学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铁单原子材料选择性催化过氧化氢电化学还原及高性能乳酸传感器研究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张思晨、谢芸鸿、李曼玉</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林雨青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中国矿业大学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新疆高碱煤制备活性炭过程中碱（土）金属的变迁行为</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田梦婷、吴溪、袁咏仪</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梁鼎成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北京工商大学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新型冠状病毒与流感病毒多目标核酸检测方法研究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罗美玉、王桢、陈虹铮</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裴晓静、李姝静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北京建筑大学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生物表活剂修饰氮化碳光催化降解水中有机污染物效能评估</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张景怡、高慧瑄、杨翼</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白小娟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北京建筑大学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不同消解条件下常见微塑料的形貌特征、质量与识别变化</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王若尧、白晓晨、曹涵雨</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寇莹莹、袁东海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北京服装学院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聚脲对甲基橙吸附性能的研究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曾金铃、董希洋、</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崔萌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北京科技大学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稀土钙钛矿型催化剂制备及降解亚甲基蓝行为研究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杨欣、李童颜、李雪</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邱丽娜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北京物资学院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AKC分光光度法同时测定溶液中多种维生素B含量</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孙冯旭、李雨欣、陈治玮</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北京科技大学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LAMP法在转基因玉米检测中的应用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罗智恒、唐夏涛、</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李正平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中国农业大学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基于聚吡咯涂层的管内固相微萃取在检测葡萄汁中的新烟碱类农药残留的应用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张政、林子欣、</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马晓东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北京科技大学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《基于连接反应的核酸扩增技术检测微生物》</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厉田、刘茜麟、郭近秋</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苏风霞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北京城市学院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正交试验法优选大豆黄卷发芽炮制工艺及多种营养成分和活性成分分析</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刘乐婷、张旭阳、高萌</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张立华、王丹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中央民族大学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荧光探针在抑郁症标志物miRNA检测中的应用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井甲龙、高诗雨、李俊琳</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焦玉国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NIR荧光探针合成及其对H2S的检测</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叶嘉莉、邹承烨、潘越</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那娜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北京物资学院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添加剂预混合饲料中赖氨酸、蛋氨酸和苏氨酸含量的测定方法研究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李俊杰、王树琛、任启玥</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沈丽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中国农业大学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泡腾辅助原位液相微萃取测定水中五种三嗪类除草剂</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陈欣、安依妮、王馨澜</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刘雪科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textDirection w:val="tbRlV"/>
            <w:vAlign w:val="center"/>
          </w:tcPr>
          <w:p>
            <w:pPr>
              <w:ind w:left="113" w:right="113"/>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北京城市学院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油樟脱油叶渣中黄酮类活性物质的分离纯化</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张恩远、李馨宇、王思颖</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梁寒峭、田婧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restart"/>
            <w:textDirection w:val="tbRlV"/>
            <w:vAlign w:val="center"/>
          </w:tcPr>
          <w:p>
            <w:pPr>
              <w:keepNext w:val="0"/>
              <w:keepLines w:val="0"/>
              <w:widowControl/>
              <w:suppressLineNumbers w:val="0"/>
              <w:ind w:left="113" w:right="113"/>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综合组</w:t>
            </w: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北京建筑大学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快速绿色处理印染废水的新方法</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杨罡、隋泽祥、温立甜</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王宇、马文林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北京印刷学院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Co-Ni/MOF-74催化剂的制备及催化性能研究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谢俊发、李先快、郭子晗</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张海宝、刘博文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氯化胆碱类低共熔溶剂的制备及其对玉米淀粉的溶解性能</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邓璐颖、陈昱羽、曾馨</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刘正平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北京航空航天大学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破解黑枸杞茶健康饮用背后的化学密码——一个新型大学化学研究型综合实验</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张惠莹、时俪桐、</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鹿现永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北京林业大学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低共熔溶剂预处理速生林木主要组分绿色高效分离及转化利用研究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秦梦凯、杨伊婷、纪睿颖</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陈媛梅、文甲龙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北京林业大学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利用高效液相色谱示踪乙酰苯胺水解反应进程--仪器分析化学与有机合成化学的联动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杨殊娴、胡清杨、</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刘甜甜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北京化工大学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铋酸钠和二价锰离子反应研究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卢大伟、陈兆荣、肖涵之</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张春婷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北京建筑大学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Bi5O7I/UiO-66-NH2Z型异质结光催化降解环丙沙星效能研究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潘熹、陶盈如、赵紫轩</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赵晨、王崇臣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北京印刷学院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低温等离子体改性MOFs材料高效降解环境毒物的研究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刘爽、刘煊赫、唐如钰</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刘博文、张海宝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北京化工大学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锌配合物的合成表征及理论计算研究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胡耀峰、马伊蕊、鲁琦</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靳兰、张欣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北京农学院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水稳定Eu (III)和Tb (III)-金属有机框架作为荧光传感器，用于检测水溶液中的无机离子，抗生素和农药</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朱高生、李玟涵、李时旗</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于宝义、谷微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北京服装学院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柔性纳米纤维膜湿度传感器的设计与性能研究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杨煜、张雨珺、王玉梅</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李秀艳、汪滨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中国地质大学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羟基磷灰石复合光催化材料制备及性能研究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宋若尘、熊远、谭雨昕</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赵增迎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北京城市学院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K+、Ca2+对不同类型卡拉胶凝胶成型效果的影响</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李佳、白泽慧、李東燃</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姚佳、田婧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中央民族大学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石墨相氮化碳降解持久性有机污染物初步分析</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李如、张彦丽、马璟玲</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中央民族大学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钛酸盐纳米管电极光电协同降解磺胺类抗生素效果和机理的研究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陈梓慧、赵佳怡、李婧</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邢璇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中央民族大学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水体、沉积物中氮磷形态分布特征及源解析研究——以毗河和石亭江为例</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周坪燕、唐淇丁、丁韵畅</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基于羟基取代茚酮端基的非富勒烯受体的合成及其在聚合物太阳能电池中的应用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杨宇萌、张田园、于志航</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李翠红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北京石油化工学院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几种多孔材料反应吸附脱除油品中有机氯研究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赵冬汁、袁亚男、齐润泽</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北京农学院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三维电极法处理苯骈三氮唑废水试验研究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张怡康、李佳潼、王禹然</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吴昆明、梁丹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北京城市学院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荒漠植物内生真菌次生代谢产物美白活性评价</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王秉基、姜欣睿、王雅雯</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牛树彬、朱子冬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北京服装学院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含铜配合物的制备及其在聚氨酯硬质泡沫中的抑烟阻燃性能研究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王银雁、何小雪、李海萍</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孙志敏、张群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北京联合大学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基于高分辨液相色谱质谱的呕吐毒素在黄粉虫体内代谢行</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为和机制研究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尹治澎、易帅、冯文祎</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秦菲、刘彦霞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基于MoS2纳米复合材料薄膜电极构建无酶电化学传感器与逻辑体系</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何雨晴、高瑞瑞、李佳润</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北京城市学院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西康扁桃蛋白提取工艺研究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张天娇、李卓妍、王明洋</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田荣荣、田婧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北京建筑大学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典型雨水设施老化过程中微塑料的释放行为研究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白晓晨、李冰、安芝萱</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张晓然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北京农学院</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生物柴油副产物甘油的高效利用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孙甜、周润泽、</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高娃、赵汗青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中央民族大学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大豆食心虫中色素的提取及色素在虫体内代谢途径化学研究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钟卓兵、何晓奥、王清源</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刘春兰、薛堃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首都师范大学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离子液体的制备及PET催化降解实验</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闫晓颖、王云、</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王前、郑婷婷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首都医科大学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抗肿瘤药物PAD4抑制剂的设计合成及生物活性评价</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贾仁博、邢亦心、曹婉昕</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桂琳、李烨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北京工商大学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核桃油pickering乳液的制备及其在功能性油脂凝胶软糖中的应用</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荣钦泽、魏明昊、赵雪莹</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赵磊、李姝静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北京工商大学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皂基洁面乳的制备与清洁效果评价</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袁静怡、张强、杨思佳</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王心蕊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北京工商大学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基于肿瘤微环境特异性的智能肿瘤纳米治疗平台的构筑</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蔺达、王欣渭、韩梦君</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张桂菊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北京林业大学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亚临界水提取桦树皮中的白桦脂酸及HPLC检测</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丛林、王瑞、李江鑫</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陈媛梅、刘静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北京科技大学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中草药掺杂空气净化材料的制备</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武浩然、赵嘉豪、向德润</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邱丽娜、张玮玮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中国矿业大学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Bi2MoO6/凹凸棒石复合材料的可控制备及其光催化性能研究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王欢、王宇佳、徐玲</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李春全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9" w:type="dxa"/>
            <w:vMerge w:val="continue"/>
            <w:vAlign w:val="center"/>
          </w:tcPr>
          <w:p>
            <w:pPr>
              <w:jc w:val="center"/>
              <w:rPr>
                <w:sz w:val="21"/>
                <w:szCs w:val="24"/>
                <w:vertAlign w:val="baseline"/>
              </w:rPr>
            </w:pPr>
          </w:p>
        </w:tc>
        <w:tc>
          <w:tcPr>
            <w:tcW w:w="1706"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北京工业大学</w:t>
            </w:r>
          </w:p>
        </w:tc>
        <w:tc>
          <w:tcPr>
            <w:tcW w:w="2940" w:type="dxa"/>
            <w:vAlign w:val="center"/>
          </w:tcPr>
          <w:p>
            <w:pPr>
              <w:keepNext w:val="0"/>
              <w:keepLines w:val="0"/>
              <w:widowControl/>
              <w:suppressLineNumbers w:val="0"/>
              <w:jc w:val="center"/>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一种新的PAC/MOF复合材料对水中污染物吸附性能的研究</w:t>
            </w:r>
          </w:p>
        </w:tc>
        <w:tc>
          <w:tcPr>
            <w:tcW w:w="1650"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张启玉、宁波、何晴</w:t>
            </w:r>
          </w:p>
        </w:tc>
        <w:tc>
          <w:tcPr>
            <w:tcW w:w="1447" w:type="dxa"/>
            <w:vAlign w:val="center"/>
          </w:tcPr>
          <w:p>
            <w:pPr>
              <w:keepNext w:val="0"/>
              <w:keepLines w:val="0"/>
              <w:widowControl/>
              <w:suppressLineNumbers w:val="0"/>
              <w:jc w:val="left"/>
              <w:textAlignment w:val="center"/>
              <w:rPr>
                <w:sz w:val="21"/>
                <w:szCs w:val="24"/>
                <w:vertAlign w:val="baseline"/>
              </w:rPr>
            </w:pPr>
            <w:r>
              <w:rPr>
                <w:rFonts w:hint="eastAsia" w:ascii="等线" w:hAnsi="等线" w:eastAsia="等线" w:cs="等线"/>
                <w:i w:val="0"/>
                <w:iCs w:val="0"/>
                <w:color w:val="000000"/>
                <w:kern w:val="0"/>
                <w:sz w:val="22"/>
                <w:szCs w:val="22"/>
                <w:u w:val="none"/>
                <w:lang w:val="en-US" w:eastAsia="zh-CN" w:bidi="ar"/>
              </w:rPr>
              <w:t>陈莎、赵靖强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A085A"/>
    <w:rsid w:val="070A1CC6"/>
    <w:rsid w:val="0D1177F6"/>
    <w:rsid w:val="0F427E96"/>
    <w:rsid w:val="23DC32A8"/>
    <w:rsid w:val="2F81180C"/>
    <w:rsid w:val="323B0387"/>
    <w:rsid w:val="42445943"/>
    <w:rsid w:val="611E46A6"/>
    <w:rsid w:val="62144EA6"/>
    <w:rsid w:val="6BA44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2021-12-13T04:30:08Z</dcterms:created>
  <dc:creator>1</dc:creator>
  <cp:lastModifiedBy>化凤芳</cp:lastModifiedBy>
  <dcterms:modified xsi:type="dcterms:W3CDTF">2021-12-13T05:38:17Z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BB69136704B5413B936457FFA629CF7F</vt:lpwstr>
  </property>
</Properties>
</file>